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 xml:space="preserve"> 2022年自治区科技惠民计划项目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优先支持方向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自治区科技惠民计划主要开展社会发展领域先进、适用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、成熟技术成果示范推广，汇聚各类科技资源，持续激活创新要素，推动全民健康，促进乡村振兴，保障民生改善，不断提升科技支撑社会发展的能力。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支持领域和方向：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生态环境领域：支持生态保护与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修复</w:t>
      </w:r>
      <w:r>
        <w:rPr>
          <w:rFonts w:hint="eastAsia" w:ascii="仿宋_GB2312" w:hAnsi="仿宋_GB2312" w:eastAsia="仿宋_GB2312" w:cs="仿宋_GB2312"/>
          <w:sz w:val="32"/>
          <w:szCs w:val="32"/>
        </w:rPr>
        <w:t>、环境综合治理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、污染防控、废弃物处理、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降耗、绿色建筑</w:t>
      </w:r>
      <w:r>
        <w:rPr>
          <w:rFonts w:hint="eastAsia" w:ascii="仿宋_GB2312" w:hAnsi="仿宋_GB2312" w:eastAsia="仿宋_GB2312" w:cs="仿宋_GB2312"/>
          <w:sz w:val="32"/>
          <w:szCs w:val="32"/>
        </w:rPr>
        <w:t>等新技术、新产品的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示范推广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人口健康领域：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重大疾病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和传染性疾病、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地方常见病、多发病、职业病防治技术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转移和推广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支持新型医疗设备、卫生保健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示范推广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公共安全领域：支持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自然灾害</w:t>
      </w:r>
      <w:r>
        <w:rPr>
          <w:rFonts w:hint="eastAsia" w:ascii="仿宋_GB2312" w:hAnsi="仿宋_GB2312" w:eastAsia="仿宋_GB2312" w:cs="仿宋_GB2312"/>
          <w:sz w:val="32"/>
          <w:szCs w:val="32"/>
        </w:rPr>
        <w:t>预测预警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药品和饮用水源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、重大生产事故预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、社会治安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与禁毒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消防与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应急救援等技术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、装备、产品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示范推广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其他民生领域：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城市管理、交通物流、文化旅游、现代教育、乡村振兴等智能应用技术、装备、产品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示范推广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NTSBS+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75BC"/>
    <w:rsid w:val="025475BC"/>
    <w:rsid w:val="0C922913"/>
    <w:rsid w:val="2CA86612"/>
    <w:rsid w:val="39F471E9"/>
    <w:rsid w:val="592B37B7"/>
    <w:rsid w:val="60A4486A"/>
    <w:rsid w:val="6B810C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2021-07-21T09:44:00Z</dcterms:created>
  <dc:creator>1</dc:creator>
  <cp:lastModifiedBy>李金芝</cp:lastModifiedBy>
  <cp:lastPrinted>2021-08-06T09:39:02Z</cp:lastPrinted>
  <dcterms:modified xsi:type="dcterms:W3CDTF">2021-08-06T09:46:46Z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