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D2" w:rsidRPr="00A54DD2" w:rsidRDefault="00A54DD2" w:rsidP="00A54DD2">
      <w:pPr>
        <w:widowControl/>
        <w:spacing w:before="300" w:after="300" w:line="450" w:lineRule="atLeast"/>
        <w:jc w:val="center"/>
        <w:outlineLvl w:val="0"/>
        <w:rPr>
          <w:rFonts w:ascii="&amp;quot" w:eastAsia="宋体" w:hAnsi="&amp;quot" w:cs="宋体"/>
          <w:b/>
          <w:color w:val="333333"/>
          <w:kern w:val="36"/>
          <w:sz w:val="36"/>
          <w:szCs w:val="36"/>
        </w:rPr>
      </w:pPr>
      <w:r w:rsidRPr="00A54DD2">
        <w:rPr>
          <w:rFonts w:ascii="&amp;quot" w:eastAsia="宋体" w:hAnsi="&amp;quot" w:cs="宋体"/>
          <w:b/>
          <w:color w:val="333333"/>
          <w:kern w:val="36"/>
          <w:sz w:val="36"/>
          <w:szCs w:val="36"/>
        </w:rPr>
        <w:t>深圳市科技创新委员会关于征集第九轮深圳</w:t>
      </w:r>
      <w:r w:rsidRPr="00A54DD2">
        <w:rPr>
          <w:rFonts w:ascii="&amp;quot" w:eastAsia="宋体" w:hAnsi="&amp;quot" w:cs="宋体"/>
          <w:b/>
          <w:color w:val="333333"/>
          <w:kern w:val="36"/>
          <w:sz w:val="36"/>
          <w:szCs w:val="36"/>
        </w:rPr>
        <w:t>—</w:t>
      </w:r>
      <w:r w:rsidRPr="00A54DD2">
        <w:rPr>
          <w:rFonts w:ascii="&amp;quot" w:eastAsia="宋体" w:hAnsi="&amp;quot" w:cs="宋体"/>
          <w:b/>
          <w:color w:val="333333"/>
          <w:kern w:val="36"/>
          <w:sz w:val="36"/>
          <w:szCs w:val="36"/>
        </w:rPr>
        <w:t>以色列产业技术研发合作项目的通知</w:t>
      </w:r>
    </w:p>
    <w:p w:rsidR="00A54DD2" w:rsidRPr="00A54DD2" w:rsidRDefault="00A54DD2" w:rsidP="00A54DD2">
      <w:pPr>
        <w:widowControl/>
        <w:jc w:val="center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信息来源：深圳市科技创新委员会</w:t>
      </w:r>
    </w:p>
    <w:p w:rsidR="00A54DD2" w:rsidRPr="00A54DD2" w:rsidRDefault="00A54DD2" w:rsidP="00A54DD2">
      <w:pPr>
        <w:widowControl/>
        <w:jc w:val="center"/>
        <w:rPr>
          <w:rFonts w:ascii="&amp;quot" w:eastAsia="宋体" w:hAnsi="&amp;quot" w:cs="宋体" w:hint="eastAsia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发布时间：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 xml:space="preserve">2019-03-14 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bookmarkStart w:id="0" w:name="_GoBack"/>
      <w:bookmarkEnd w:id="0"/>
      <w:r w:rsidRPr="00A54DD2">
        <w:rPr>
          <w:rFonts w:ascii="&amp;quot" w:eastAsia="宋体" w:hAnsi="&amp;quot" w:cs="宋体"/>
          <w:color w:val="555555"/>
          <w:kern w:val="0"/>
          <w:szCs w:val="21"/>
        </w:rPr>
        <w:t>各有关单位：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根据《深圳市与以色列产业研发合作协议》规定，为加强深圳与以色列技术创新和产业研发合作，支持两地企业开展新技术、新产品、新工艺和新材料的联合研发，我委与以色列创新局（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 xml:space="preserve">Israel Innovation Authority 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）共同启动第九轮深圳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—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以色列产业技术研发合作项目征集工作。请深圳企业根据项目征集指南要求填写《双边合作项目申请表》，并将申请表和双方签署的合作意向书、协议或合同等扫描件电子版于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2019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年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6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月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2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日前发至市科技创新委联系人邮箱。以色列企业请按照以色列创新局指南要求，通过在线系统（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http://www.matimop.org.il/Shenzhen_CFP9.html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）填写和提交项目申请表等相关材料。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特此通知。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附件：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1.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第九轮深圳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—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以色列产业技术研发合作项目征集指南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 xml:space="preserve">2. 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双边合作项目申请表</w:t>
      </w:r>
    </w:p>
    <w:p w:rsidR="00A54DD2" w:rsidRPr="00A54DD2" w:rsidRDefault="00A54DD2" w:rsidP="00A54DD2">
      <w:pPr>
        <w:widowControl/>
        <w:spacing w:after="150" w:line="420" w:lineRule="atLeast"/>
        <w:jc w:val="right"/>
        <w:rPr>
          <w:rFonts w:ascii="&amp;quot" w:eastAsia="宋体" w:hAnsi="&amp;quot" w:cs="宋体"/>
          <w:color w:val="555555"/>
          <w:kern w:val="0"/>
          <w:szCs w:val="21"/>
        </w:rPr>
      </w:pPr>
      <w:r>
        <w:rPr>
          <w:rFonts w:ascii="&amp;quot" w:eastAsia="宋体" w:hAnsi="&amp;quot" w:cs="宋体" w:hint="eastAsia"/>
          <w:color w:val="555555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555555"/>
          <w:kern w:val="0"/>
          <w:szCs w:val="21"/>
        </w:rPr>
        <w:t xml:space="preserve"> 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深圳市科技创新委员会</w:t>
      </w:r>
    </w:p>
    <w:p w:rsidR="00A54DD2" w:rsidRPr="00A54DD2" w:rsidRDefault="00A54DD2" w:rsidP="00A54DD2">
      <w:pPr>
        <w:widowControl/>
        <w:spacing w:after="150" w:line="420" w:lineRule="atLeast"/>
        <w:jc w:val="right"/>
        <w:rPr>
          <w:rFonts w:ascii="&amp;quot" w:eastAsia="宋体" w:hAnsi="&amp;quot" w:cs="宋体"/>
          <w:color w:val="555555"/>
          <w:kern w:val="0"/>
          <w:szCs w:val="21"/>
        </w:rPr>
      </w:pPr>
      <w:r>
        <w:rPr>
          <w:rFonts w:ascii="&amp;quot" w:eastAsia="宋体" w:hAnsi="&amp;quot" w:cs="宋体" w:hint="eastAsia"/>
          <w:color w:val="555555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555555"/>
          <w:kern w:val="0"/>
          <w:szCs w:val="21"/>
        </w:rPr>
        <w:t xml:space="preserve"> 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2019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年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3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月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14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日</w:t>
      </w:r>
    </w:p>
    <w:p w:rsidR="00A54DD2" w:rsidRPr="00A54DD2" w:rsidRDefault="00A54DD2" w:rsidP="00A54DD2">
      <w:pPr>
        <w:widowControl/>
        <w:spacing w:after="150" w:line="420" w:lineRule="atLeast"/>
        <w:ind w:firstLineChars="100" w:firstLine="210"/>
        <w:jc w:val="left"/>
        <w:rPr>
          <w:rFonts w:ascii="&amp;quot" w:eastAsia="宋体" w:hAnsi="&amp;quot" w:cs="宋体"/>
          <w:color w:val="555555"/>
          <w:kern w:val="0"/>
          <w:szCs w:val="21"/>
        </w:rPr>
      </w:pPr>
      <w:r w:rsidRPr="00A54DD2">
        <w:rPr>
          <w:rFonts w:ascii="&amp;quot" w:eastAsia="宋体" w:hAnsi="&amp;quot" w:cs="宋体"/>
          <w:color w:val="555555"/>
          <w:kern w:val="0"/>
          <w:szCs w:val="21"/>
        </w:rPr>
        <w:t>（市科技创新委联系人：张春风，电话：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88101005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，邮箱：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zhangcf723 @qq.com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；以色列创新局联系人：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 xml:space="preserve">Ms. </w:t>
      </w:r>
      <w:proofErr w:type="spellStart"/>
      <w:r w:rsidRPr="00A54DD2">
        <w:rPr>
          <w:rFonts w:ascii="&amp;quot" w:eastAsia="宋体" w:hAnsi="&amp;quot" w:cs="宋体"/>
          <w:color w:val="555555"/>
          <w:kern w:val="0"/>
          <w:szCs w:val="21"/>
        </w:rPr>
        <w:t>Racheli</w:t>
      </w:r>
      <w:proofErr w:type="spellEnd"/>
      <w:r w:rsidRPr="00A54DD2">
        <w:rPr>
          <w:rFonts w:ascii="&amp;quot" w:eastAsia="宋体" w:hAnsi="&amp;quot" w:cs="宋体"/>
          <w:color w:val="555555"/>
          <w:kern w:val="0"/>
          <w:szCs w:val="21"/>
        </w:rPr>
        <w:t xml:space="preserve"> Ben-Onn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，电话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:+972-3-5118117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，邮箱：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RacheliBo@innovationisrael.org.il</w:t>
      </w:r>
      <w:r w:rsidRPr="00A54DD2">
        <w:rPr>
          <w:rFonts w:ascii="&amp;quot" w:eastAsia="宋体" w:hAnsi="&amp;quot" w:cs="宋体"/>
          <w:color w:val="555555"/>
          <w:kern w:val="0"/>
          <w:szCs w:val="21"/>
        </w:rPr>
        <w:t>）</w:t>
      </w:r>
    </w:p>
    <w:p w:rsidR="00EC0BF3" w:rsidRPr="00A54DD2" w:rsidRDefault="00EC0BF3"/>
    <w:sectPr w:rsidR="00EC0BF3" w:rsidRPr="00A54DD2" w:rsidSect="00A54D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D2"/>
    <w:rsid w:val="00A54DD2"/>
    <w:rsid w:val="00E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7707"/>
  <w15:chartTrackingRefBased/>
  <w15:docId w15:val="{01A2C477-AC8E-4C0C-B131-99E917B5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7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2019-03-14T02:36:00Z</dcterms:created>
  <dcterms:modified xsi:type="dcterms:W3CDTF">2019-03-14T02:41:00Z</dcterms:modified>
</cp:coreProperties>
</file>