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36" w:rsidRPr="006F2936" w:rsidRDefault="006F2936" w:rsidP="006F2936">
      <w:pPr>
        <w:widowControl/>
        <w:shd w:val="clear" w:color="auto" w:fill="F8F8F8"/>
        <w:spacing w:line="480" w:lineRule="exact"/>
        <w:ind w:left="225" w:right="225"/>
        <w:jc w:val="center"/>
        <w:outlineLvl w:val="0"/>
        <w:rPr>
          <w:rFonts w:ascii="&amp;quot" w:eastAsia="宋体" w:hAnsi="&amp;quot" w:cs="宋体" w:hint="eastAsia"/>
          <w:b/>
          <w:color w:val="002365"/>
          <w:kern w:val="36"/>
          <w:sz w:val="33"/>
          <w:szCs w:val="33"/>
        </w:rPr>
      </w:pPr>
      <w:r w:rsidRPr="006F2936">
        <w:rPr>
          <w:rFonts w:ascii="&amp;quot" w:eastAsia="宋体" w:hAnsi="&amp;quot" w:cs="宋体" w:hint="eastAsia"/>
          <w:b/>
          <w:color w:val="002365"/>
          <w:kern w:val="36"/>
          <w:sz w:val="33"/>
          <w:szCs w:val="33"/>
        </w:rPr>
        <w:t>关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于开展宝安区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2018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年度首次获中国驰名商标、广东省名牌产品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(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农业类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)</w:t>
      </w:r>
      <w:r w:rsidRPr="006F2936">
        <w:rPr>
          <w:rFonts w:ascii="&amp;quot" w:eastAsia="宋体" w:hAnsi="&amp;quot" w:cs="宋体"/>
          <w:b/>
          <w:color w:val="002365"/>
          <w:kern w:val="36"/>
          <w:sz w:val="33"/>
          <w:szCs w:val="33"/>
        </w:rPr>
        <w:t>奖励申报工作的通告</w:t>
      </w:r>
    </w:p>
    <w:p w:rsidR="006F2936" w:rsidRPr="00F9097D" w:rsidRDefault="006F2936" w:rsidP="00F9097D">
      <w:pPr>
        <w:widowControl/>
        <w:shd w:val="clear" w:color="auto" w:fill="F8F8F8"/>
        <w:spacing w:line="480" w:lineRule="exact"/>
        <w:jc w:val="center"/>
        <w:outlineLvl w:val="5"/>
        <w:rPr>
          <w:rFonts w:ascii="&amp;quot" w:eastAsia="宋体" w:hAnsi="&amp;quot" w:cs="宋体" w:hint="eastAsia"/>
          <w:color w:val="373737"/>
          <w:kern w:val="0"/>
          <w:sz w:val="24"/>
          <w:szCs w:val="24"/>
        </w:rPr>
      </w:pPr>
      <w:r w:rsidRPr="006F2936">
        <w:rPr>
          <w:rFonts w:ascii="&amp;quot" w:eastAsia="宋体" w:hAnsi="&amp;quot" w:cs="宋体"/>
          <w:color w:val="373737"/>
          <w:kern w:val="0"/>
          <w:sz w:val="24"/>
          <w:szCs w:val="24"/>
        </w:rPr>
        <w:t>信息来源：宝安市场监督管理局</w:t>
      </w:r>
      <w:r>
        <w:rPr>
          <w:rFonts w:ascii="&amp;quot" w:eastAsia="宋体" w:hAnsi="&amp;quot" w:cs="宋体"/>
          <w:color w:val="373737"/>
          <w:kern w:val="0"/>
          <w:sz w:val="24"/>
          <w:szCs w:val="24"/>
        </w:rPr>
        <w:t xml:space="preserve">              </w:t>
      </w:r>
      <w:r w:rsidRPr="006F2936">
        <w:rPr>
          <w:rFonts w:ascii="&amp;quot" w:eastAsia="宋体" w:hAnsi="&amp;quot" w:cs="宋体"/>
          <w:color w:val="373737"/>
          <w:kern w:val="0"/>
          <w:sz w:val="24"/>
          <w:szCs w:val="24"/>
        </w:rPr>
        <w:t>信息提供日期：</w:t>
      </w:r>
      <w:r w:rsidRPr="006F2936">
        <w:rPr>
          <w:rFonts w:ascii="&amp;quot" w:eastAsia="宋体" w:hAnsi="&amp;quot" w:cs="宋体"/>
          <w:color w:val="373737"/>
          <w:kern w:val="0"/>
          <w:sz w:val="24"/>
          <w:szCs w:val="24"/>
        </w:rPr>
        <w:t xml:space="preserve">2019-03-06 </w:t>
      </w:r>
      <w:bookmarkStart w:id="0" w:name="_GoBack"/>
      <w:bookmarkEnd w:id="0"/>
    </w:p>
    <w:p w:rsidR="006F2936" w:rsidRPr="006F2936" w:rsidRDefault="006F2936" w:rsidP="006F2936">
      <w:pPr>
        <w:widowControl/>
        <w:spacing w:after="300" w:line="480" w:lineRule="exact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各相关企业：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根据《深圳市宝安区人民政府办公室关于印发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&lt;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宝安区关于促进实体经济高质量发展的实施办法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&gt;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的通知》（深宝规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[2018]4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号）文件规定，我局将开展宝安区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年首次获中国驰名商标、广东省名牌产品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农业类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奖励申报工作，现将有关事项通告如下：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一、申报时间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日至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31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二、奖励项目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（一）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年度首次获中国驰名商标的企业；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（二）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年度首次获广东省名牌产品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农业类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的企业；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广东省市场监督管理局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日下发《关于开展名牌评选认定活动清理工作的通知》（粤市监处字〔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〕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号）（详见附件），要求停止组织开展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年度及今后广东省名牌产品（工业和服务业类）的评选工作。因此，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年，我局仅对首次获广东省名牌产品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农业类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的企业进行奖励。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三、申报条件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申请宝安区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年度首次获中国驰名商标、广东省名牌产品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农业类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奖励应同时具备以下条件：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（一）企业应具备独立法人资格，注册地为宝安区；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（二）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年获得国家或省有关部门认定的中国驰名商标、广东省名牌产品（农业类）称号，且该称号为同一级别首次获得的企业。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四、申报材料要求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（一）企业获得国家或省有关部门颁发的品牌认定证书或批准文件；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（二）统一社会信用代码营业执照；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lastRenderedPageBreak/>
        <w:t>（三）企业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年度信用报告（可登录深圳信用网、信用广东网查询并打印）；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（四）企业开户银行账户资料；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（五）企业社保账号；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（六）经办人联系方式（姓名、联系电话、地址、电子邮箱等）。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申请单位应按照上述要求提供真实、完整的申请材料，每一项材料应加盖单位公章，第（一）、（二）项需验原件收复印件。一式一份，用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A4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纸装订成册。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五、受理部门及方式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一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受理部门：区政务服务局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地址：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深圳宝安中心区宝安大道与罗田路交汇处，宝安区体育中心综合训练馆一楼（区公安分局出入境办证大厅正门对面）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办公时间：周一至周五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上午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9:00-12:00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；下午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14:00-20:00;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周六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上午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9:00-12:00;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下午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14:00-16:00;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周日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上午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9:00-12:00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窗口咨询热线：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85908590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二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 xml:space="preserve">) 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申报方式：直接前往区政务服务局受理大厅递交纸质申报材料。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六、其他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深圳市市场和质量监管委宝安局咨询电话：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27836244;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联系人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贾小姐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联系地址：深圳市宝安区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42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区翻身路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75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号深圳市市场和质量监管委宝安局质量科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1306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室。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请符合申报条件的企业在规定时间内申报，逾期未申报将视为自动放弃受奖励权利。</w:t>
      </w:r>
    </w:p>
    <w:p w:rsidR="006F2936" w:rsidRPr="006F2936" w:rsidRDefault="006F2936" w:rsidP="006F2936">
      <w:pPr>
        <w:widowControl/>
        <w:spacing w:after="300" w:line="400" w:lineRule="exact"/>
        <w:ind w:firstLineChars="200" w:firstLine="420"/>
        <w:jc w:val="lef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6F2936">
        <w:rPr>
          <w:rFonts w:ascii="&amp;quot" w:eastAsia="宋体" w:hAnsi="&amp;quot" w:cs="宋体"/>
          <w:color w:val="333333"/>
          <w:kern w:val="0"/>
          <w:szCs w:val="21"/>
        </w:rPr>
        <w:t>附件：关于开展名牌评选认定活动清理工作的通知（粤市监处字〔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〕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号）</w:t>
      </w:r>
    </w:p>
    <w:p w:rsidR="006F2936" w:rsidRPr="006F2936" w:rsidRDefault="006F2936" w:rsidP="006F2936">
      <w:pPr>
        <w:widowControl/>
        <w:spacing w:after="300" w:line="400" w:lineRule="exact"/>
        <w:jc w:val="right"/>
        <w:rPr>
          <w:rFonts w:ascii="&amp;quot" w:eastAsia="宋体" w:hAnsi="&amp;quot" w:cs="宋体" w:hint="eastAsia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深圳市市场和质量监督管理委员会</w:t>
      </w:r>
    </w:p>
    <w:p w:rsidR="006F2936" w:rsidRPr="006F2936" w:rsidRDefault="006F2936" w:rsidP="006F2936">
      <w:pPr>
        <w:widowControl/>
        <w:spacing w:after="300" w:line="400" w:lineRule="exact"/>
        <w:jc w:val="right"/>
        <w:rPr>
          <w:rFonts w:ascii="&amp;quot" w:eastAsia="宋体" w:hAnsi="&amp;quot" w:cs="宋体" w:hint="eastAsia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宝安市场监督管理局</w:t>
      </w:r>
    </w:p>
    <w:p w:rsidR="006F2936" w:rsidRPr="006F2936" w:rsidRDefault="006F2936" w:rsidP="006F2936">
      <w:pPr>
        <w:widowControl/>
        <w:spacing w:line="400" w:lineRule="exact"/>
        <w:jc w:val="right"/>
        <w:rPr>
          <w:rFonts w:ascii="&amp;quot" w:eastAsia="宋体" w:hAnsi="&amp;quot" w:cs="宋体" w:hint="eastAsia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 xml:space="preserve"> 2019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1</w:t>
      </w:r>
      <w:r w:rsidRPr="006F2936"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p w:rsidR="00672CEE" w:rsidRPr="006F2936" w:rsidRDefault="00672CEE" w:rsidP="006F2936">
      <w:pPr>
        <w:spacing w:line="400" w:lineRule="exact"/>
      </w:pPr>
    </w:p>
    <w:sectPr w:rsidR="00672CEE" w:rsidRPr="006F2936" w:rsidSect="00E14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F8" w:rsidRDefault="001745F8" w:rsidP="00E14BE6">
      <w:r>
        <w:separator/>
      </w:r>
    </w:p>
  </w:endnote>
  <w:endnote w:type="continuationSeparator" w:id="0">
    <w:p w:rsidR="001745F8" w:rsidRDefault="001745F8" w:rsidP="00E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6" w:rsidRDefault="00E14B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190295"/>
      <w:docPartObj>
        <w:docPartGallery w:val="Page Numbers (Bottom of Page)"/>
        <w:docPartUnique/>
      </w:docPartObj>
    </w:sdtPr>
    <w:sdtEndPr/>
    <w:sdtContent>
      <w:p w:rsidR="00E14BE6" w:rsidRDefault="00E14B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7D" w:rsidRPr="00F9097D">
          <w:rPr>
            <w:noProof/>
            <w:lang w:val="zh-CN"/>
          </w:rPr>
          <w:t>2</w:t>
        </w:r>
        <w:r>
          <w:fldChar w:fldCharType="end"/>
        </w:r>
      </w:p>
    </w:sdtContent>
  </w:sdt>
  <w:p w:rsidR="00E14BE6" w:rsidRDefault="00E14B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6" w:rsidRDefault="00E14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F8" w:rsidRDefault="001745F8" w:rsidP="00E14BE6">
      <w:r>
        <w:separator/>
      </w:r>
    </w:p>
  </w:footnote>
  <w:footnote w:type="continuationSeparator" w:id="0">
    <w:p w:rsidR="001745F8" w:rsidRDefault="001745F8" w:rsidP="00E1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6" w:rsidRDefault="00E14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6" w:rsidRDefault="00E14B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6" w:rsidRDefault="00E14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6"/>
    <w:rsid w:val="001745F8"/>
    <w:rsid w:val="00323353"/>
    <w:rsid w:val="00672CEE"/>
    <w:rsid w:val="006F2936"/>
    <w:rsid w:val="00C40704"/>
    <w:rsid w:val="00E14BE6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3C1A"/>
  <w15:chartTrackingRefBased/>
  <w15:docId w15:val="{2491823A-465C-4246-B67C-18A623B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2019-03-06T08:11:00Z</dcterms:created>
  <dcterms:modified xsi:type="dcterms:W3CDTF">2019-03-06T08:58:00Z</dcterms:modified>
</cp:coreProperties>
</file>