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 w:ascii="Times New Roman" w:hAnsi="Times New Roman" w:eastAsia="方正黑体_GBK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6"/>
          <w:szCs w:val="36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2023年安徽省农业物质技术装备揭榜挂帅暨农机补短板项目表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11"/>
        <w:tblpPr w:leftFromText="181" w:rightFromText="181" w:vertAnchor="text" w:horzAnchor="page" w:tblpX="1475" w:tblpY="1"/>
        <w:tblOverlap w:val="never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3750"/>
        <w:gridCol w:w="1454"/>
        <w:gridCol w:w="2523"/>
        <w:gridCol w:w="1976"/>
        <w:gridCol w:w="1795"/>
        <w:gridCol w:w="1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负责人</w:t>
            </w: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eastAsia="方正黑体_GBK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项目承担单位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Hans" w:bidi="ar"/>
              </w:rPr>
            </w:pPr>
            <w:r>
              <w:rPr>
                <w:rFonts w:hint="eastAsia" w:eastAsia="方正黑体_GBK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项目主管部门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方正黑体_GBK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省级经费（万元）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eastAsia="方正黑体_GBK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方正黑体_GBK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市、县级经费（万元）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称重式水果分级机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廖峻岭</w:t>
            </w: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滁州禾田农业机械有限公司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滁州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市科技局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柴油机高效低成本后处理系统及自主智能控制体系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余磊</w:t>
            </w: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安徽全柴动力股份有限公司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滁州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市科技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局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  <w:t>食用菌培养料自动装瓶机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方浩</w:t>
            </w: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安徽康乐机械科技有限公司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滁州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市科技局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D58DC4"/>
    <w:rsid w:val="12FC636E"/>
    <w:rsid w:val="2BFFCBA4"/>
    <w:rsid w:val="367ED5FD"/>
    <w:rsid w:val="3BAF6E35"/>
    <w:rsid w:val="3DFE1CBC"/>
    <w:rsid w:val="4FFB74FE"/>
    <w:rsid w:val="5EB3E0AB"/>
    <w:rsid w:val="6DFE9392"/>
    <w:rsid w:val="6FBF80B0"/>
    <w:rsid w:val="758E53E2"/>
    <w:rsid w:val="7DFE21E9"/>
    <w:rsid w:val="7ED64C3D"/>
    <w:rsid w:val="7F3FB785"/>
    <w:rsid w:val="8FDE39FC"/>
    <w:rsid w:val="ABD6F020"/>
    <w:rsid w:val="AFA63C9A"/>
    <w:rsid w:val="BDA9AD64"/>
    <w:rsid w:val="BDFFA276"/>
    <w:rsid w:val="C5D3FE38"/>
    <w:rsid w:val="C71E9ACB"/>
    <w:rsid w:val="D67FB8D0"/>
    <w:rsid w:val="DC7FCF47"/>
    <w:rsid w:val="EFE9FADC"/>
    <w:rsid w:val="F1EFFF9F"/>
    <w:rsid w:val="F3FFCAF7"/>
    <w:rsid w:val="F7F3E9DD"/>
    <w:rsid w:val="FDBFDE9B"/>
    <w:rsid w:val="FFD58DC4"/>
    <w:rsid w:val="FFDE74C5"/>
    <w:rsid w:val="FFF7A975"/>
    <w:rsid w:val="FFFEE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90" w:lineRule="exact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方正小标宋_GBK" w:cs="宋体"/>
      <w:kern w:val="44"/>
      <w:sz w:val="44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590" w:lineRule="exact"/>
      <w:ind w:firstLine="640" w:firstLineChars="200"/>
      <w:outlineLvl w:val="1"/>
    </w:pPr>
    <w:rPr>
      <w:rFonts w:ascii="Times New Roman" w:hAnsi="Times New Roman" w:eastAsia="方正楷体_GBK"/>
    </w:rPr>
  </w:style>
  <w:style w:type="paragraph" w:styleId="4">
    <w:name w:val="heading 3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590" w:lineRule="exact"/>
      <w:ind w:firstLine="640" w:firstLineChars="200"/>
      <w:outlineLvl w:val="2"/>
    </w:pPr>
    <w:rPr>
      <w:rFonts w:eastAsia="方正楷体_GBK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90" w:lineRule="exact"/>
      <w:ind w:firstLine="0" w:firstLineChars="0"/>
      <w:outlineLvl w:val="3"/>
    </w:pPr>
    <w:rPr>
      <w:rFonts w:ascii="Arial" w:hAnsi="Arial" w:eastAsia="方正黑体_GBK"/>
      <w:b/>
      <w:sz w:val="36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a heading"/>
    <w:next w:val="1"/>
    <w:unhideWhenUsed/>
    <w:qFormat/>
    <w:uiPriority w:val="99"/>
    <w:pPr>
      <w:widowControl w:val="0"/>
      <w:spacing w:before="120" w:beforeLines="0" w:beforeAutospacing="0" w:line="600" w:lineRule="exact"/>
      <w:jc w:val="both"/>
    </w:pPr>
    <w:rPr>
      <w:rFonts w:ascii="Arial" w:hAnsi="Arial" w:eastAsia="仿宋_GB2312" w:cstheme="minorBidi"/>
      <w:kern w:val="2"/>
      <w:sz w:val="24"/>
      <w:szCs w:val="22"/>
      <w:lang w:val="en-US" w:eastAsia="zh-CN" w:bidi="ar-SA"/>
    </w:rPr>
  </w:style>
  <w:style w:type="paragraph" w:styleId="7">
    <w:name w:val="Salutation"/>
    <w:basedOn w:val="1"/>
    <w:next w:val="1"/>
    <w:qFormat/>
    <w:uiPriority w:val="0"/>
  </w:style>
  <w:style w:type="paragraph" w:styleId="8">
    <w:name w:val="Body Text"/>
    <w:basedOn w:val="1"/>
    <w:next w:val="1"/>
    <w:qFormat/>
    <w:uiPriority w:val="0"/>
    <w:pPr>
      <w:spacing w:after="120" w:line="590" w:lineRule="exact"/>
      <w:ind w:firstLine="880" w:firstLineChars="200"/>
    </w:pPr>
    <w:rPr>
      <w:rFonts w:ascii="Times New Roman" w:hAnsi="Times New Roman" w:eastAsia="仿宋_GB2312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List"/>
    <w:basedOn w:val="8"/>
    <w:next w:val="1"/>
    <w:qFormat/>
    <w:uiPriority w:val="0"/>
    <w:pPr>
      <w:spacing w:line="590" w:lineRule="exact"/>
    </w:pPr>
    <w:rPr>
      <w:rFonts w:ascii="Calibri" w:hAnsi="Calibri" w:eastAsia="方正黑体_GBK" w:cs="Times New Roman"/>
      <w:color w:val="auto"/>
      <w:sz w:val="36"/>
      <w:szCs w:val="24"/>
    </w:rPr>
  </w:style>
  <w:style w:type="paragraph" w:customStyle="1" w:styleId="13">
    <w:name w:val="样式2"/>
    <w:basedOn w:val="1"/>
    <w:next w:val="1"/>
    <w:qFormat/>
    <w:uiPriority w:val="0"/>
    <w:rPr>
      <w:rFonts w:asciiTheme="minorAscii" w:hAnsiTheme="minorAscii"/>
      <w:szCs w:val="22"/>
    </w:rPr>
  </w:style>
  <w:style w:type="paragraph" w:customStyle="1" w:styleId="14">
    <w:name w:val="样式3"/>
    <w:basedOn w:val="1"/>
    <w:qFormat/>
    <w:uiPriority w:val="0"/>
    <w:rPr>
      <w:rFonts w:eastAsia="仿宋_GB2312" w:asciiTheme="minorAscii" w:hAnsiTheme="minorAscii"/>
      <w:sz w:val="32"/>
    </w:rPr>
  </w:style>
  <w:style w:type="paragraph" w:customStyle="1" w:styleId="15">
    <w:name w:val="附件"/>
    <w:basedOn w:val="1"/>
    <w:next w:val="1"/>
    <w:qFormat/>
    <w:uiPriority w:val="0"/>
    <w:rPr>
      <w:rFonts w:ascii="Times New Roman" w:hAnsi="Times New Roman" w:eastAsia="方正黑体_GBK"/>
      <w:sz w:val="36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2023-01-14T19:12:00Z</dcterms:created>
  <dc:creator>guest</dc:creator>
  <cp:lastModifiedBy>admin</cp:lastModifiedBy>
  <cp:lastPrinted>2023-09-07T16:14:07Z</cp:lastPrinted>
  <dcterms:modified xsi:type="dcterms:W3CDTF">2023-09-07T16:14:14Z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