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_GBK" w:cs="Times New Roman"/>
          <w:b w:val="0"/>
          <w:bCs w:val="0"/>
          <w:sz w:val="44"/>
          <w:szCs w:val="44"/>
          <w:lang w:val="en-US" w:eastAsia="zh-CN"/>
        </w:rPr>
      </w:pPr>
      <w:bookmarkStart w:id="0" w:name="_GoBack"/>
      <w:bookmarkEnd w:id="0"/>
      <w:r>
        <w:rPr>
          <w:rFonts w:hint="default" w:ascii="Times New Roman" w:hAnsi="Times New Roman" w:eastAsia="黑体" w:cs="Times New Roman"/>
          <w:sz w:val="32"/>
          <w:szCs w:val="32"/>
          <w:lang w:eastAsia="zh-CN"/>
        </w:rPr>
        <w:t>附件</w:t>
      </w:r>
    </w:p>
    <w:p>
      <w:pPr>
        <w:ind w:left="0" w:leftChars="0" w:right="0" w:rightChars="0" w:firstLine="0" w:firstLineChars="0"/>
        <w:jc w:val="center"/>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2021年度国家级科技企业孵化器拟推荐名单</w:t>
      </w:r>
    </w:p>
    <w:tbl>
      <w:tblPr>
        <w:tblStyle w:val="6"/>
        <w:tblW w:w="1362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844"/>
        <w:gridCol w:w="2149"/>
        <w:gridCol w:w="5522"/>
        <w:gridCol w:w="1644"/>
        <w:gridCol w:w="955"/>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93" w:hRule="atLeast"/>
        </w:trPr>
        <w:tc>
          <w:tcPr>
            <w:tcW w:w="569"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黑体" w:cs="Times New Roman"/>
                <w:sz w:val="24"/>
                <w:vertAlign w:val="baseline"/>
                <w:lang w:val="en-US" w:eastAsia="zh-CN"/>
              </w:rPr>
            </w:pPr>
            <w:r>
              <w:rPr>
                <w:rFonts w:hint="default" w:ascii="Times New Roman" w:hAnsi="Times New Roman" w:eastAsia="黑体" w:cs="Times New Roman"/>
                <w:sz w:val="24"/>
                <w:vertAlign w:val="baseline"/>
                <w:lang w:val="en-US" w:eastAsia="zh-CN"/>
              </w:rPr>
              <w:t>序号</w:t>
            </w:r>
          </w:p>
        </w:tc>
        <w:tc>
          <w:tcPr>
            <w:tcW w:w="1844"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黑体" w:cs="Times New Roman"/>
                <w:sz w:val="24"/>
                <w:vertAlign w:val="baseline"/>
                <w:lang w:val="en-US" w:eastAsia="zh-CN"/>
              </w:rPr>
            </w:pPr>
            <w:r>
              <w:rPr>
                <w:rFonts w:hint="default" w:ascii="Times New Roman" w:hAnsi="Times New Roman" w:eastAsia="黑体" w:cs="Times New Roman"/>
                <w:sz w:val="24"/>
                <w:vertAlign w:val="baseline"/>
                <w:lang w:val="en-US" w:eastAsia="zh-CN"/>
              </w:rPr>
              <w:t>孵化器名称</w:t>
            </w:r>
          </w:p>
        </w:tc>
        <w:tc>
          <w:tcPr>
            <w:tcW w:w="2149"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黑体" w:cs="Times New Roman"/>
                <w:sz w:val="24"/>
                <w:vertAlign w:val="baseline"/>
                <w:lang w:val="en-US" w:eastAsia="zh-CN"/>
              </w:rPr>
            </w:pPr>
            <w:r>
              <w:rPr>
                <w:rFonts w:hint="default" w:ascii="Times New Roman" w:hAnsi="Times New Roman" w:eastAsia="黑体" w:cs="Times New Roman"/>
                <w:sz w:val="24"/>
                <w:vertAlign w:val="baseline"/>
                <w:lang w:val="en-US" w:eastAsia="zh-CN"/>
              </w:rPr>
              <w:t>法人机构名称</w:t>
            </w:r>
          </w:p>
        </w:tc>
        <w:tc>
          <w:tcPr>
            <w:tcW w:w="5522"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黑体" w:cs="Times New Roman"/>
                <w:sz w:val="24"/>
                <w:vertAlign w:val="baseline"/>
                <w:lang w:val="en-US" w:eastAsia="zh-CN"/>
              </w:rPr>
            </w:pPr>
            <w:r>
              <w:rPr>
                <w:rFonts w:hint="default" w:ascii="Times New Roman" w:hAnsi="Times New Roman" w:eastAsia="黑体" w:cs="Times New Roman"/>
                <w:sz w:val="24"/>
                <w:vertAlign w:val="baseline"/>
                <w:lang w:val="en-US" w:eastAsia="zh-CN"/>
              </w:rPr>
              <w:t>孵化场地地址</w:t>
            </w:r>
          </w:p>
        </w:tc>
        <w:tc>
          <w:tcPr>
            <w:tcW w:w="1644"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黑体" w:cs="Times New Roman"/>
                <w:sz w:val="24"/>
                <w:vertAlign w:val="baseline"/>
                <w:lang w:val="en-US" w:eastAsia="zh-CN"/>
              </w:rPr>
            </w:pPr>
            <w:r>
              <w:rPr>
                <w:rFonts w:hint="default" w:ascii="Times New Roman" w:hAnsi="Times New Roman" w:eastAsia="黑体" w:cs="Times New Roman"/>
                <w:sz w:val="24"/>
                <w:vertAlign w:val="baseline"/>
                <w:lang w:val="en-US" w:eastAsia="zh-CN"/>
              </w:rPr>
              <w:t>孵化面积</w:t>
            </w:r>
          </w:p>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黑体" w:cs="Times New Roman"/>
                <w:sz w:val="24"/>
                <w:vertAlign w:val="baseline"/>
                <w:lang w:val="en-US" w:eastAsia="zh-CN"/>
              </w:rPr>
            </w:pPr>
            <w:r>
              <w:rPr>
                <w:rFonts w:hint="default" w:ascii="Times New Roman" w:hAnsi="Times New Roman" w:eastAsia="黑体" w:cs="Times New Roman"/>
                <w:sz w:val="24"/>
                <w:vertAlign w:val="baseline"/>
                <w:lang w:val="en-US" w:eastAsia="zh-CN"/>
              </w:rPr>
              <w:t>（万平方米）</w:t>
            </w:r>
          </w:p>
        </w:tc>
        <w:tc>
          <w:tcPr>
            <w:tcW w:w="955"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黑体" w:cs="Times New Roman"/>
                <w:sz w:val="24"/>
                <w:vertAlign w:val="baseline"/>
                <w:lang w:val="en-US" w:eastAsia="zh-CN"/>
              </w:rPr>
            </w:pPr>
            <w:r>
              <w:rPr>
                <w:rFonts w:hint="default" w:ascii="Times New Roman" w:hAnsi="Times New Roman" w:eastAsia="黑体" w:cs="Times New Roman"/>
                <w:sz w:val="24"/>
                <w:vertAlign w:val="baseline"/>
                <w:lang w:val="en-US" w:eastAsia="zh-CN"/>
              </w:rPr>
              <w:t>在孵企业数量（家）</w:t>
            </w:r>
          </w:p>
        </w:tc>
        <w:tc>
          <w:tcPr>
            <w:tcW w:w="946"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黑体" w:cs="Times New Roman"/>
                <w:sz w:val="24"/>
                <w:vertAlign w:val="baseline"/>
                <w:lang w:val="en-US" w:eastAsia="zh-CN"/>
              </w:rPr>
            </w:pPr>
            <w:r>
              <w:rPr>
                <w:rFonts w:hint="default" w:ascii="Times New Roman" w:hAnsi="Times New Roman" w:eastAsia="黑体" w:cs="Times New Roman"/>
                <w:sz w:val="24"/>
                <w:vertAlign w:val="baseline"/>
                <w:lang w:val="en-US" w:eastAsia="zh-CN"/>
              </w:rPr>
              <w:t>毕业企业数量（家）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58" w:hRule="atLeast"/>
        </w:trPr>
        <w:tc>
          <w:tcPr>
            <w:tcW w:w="569"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844"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宁夏创业谷创新服务科技孵化器</w:t>
            </w:r>
          </w:p>
        </w:tc>
        <w:tc>
          <w:tcPr>
            <w:tcW w:w="2149"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宁夏创业谷实业发展有限公司</w:t>
            </w:r>
          </w:p>
        </w:tc>
        <w:tc>
          <w:tcPr>
            <w:tcW w:w="5522"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宁夏永宁望远闽宁产业城宁夏创业谷中小企业产业新城1-2号楼CYG创客客间及2号楼、5号楼及6号楼</w:t>
            </w:r>
          </w:p>
        </w:tc>
        <w:tc>
          <w:tcPr>
            <w:tcW w:w="1644"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1</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2514</w:t>
            </w:r>
          </w:p>
        </w:tc>
        <w:tc>
          <w:tcPr>
            <w:tcW w:w="955"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4</w:t>
            </w:r>
            <w:r>
              <w:rPr>
                <w:rFonts w:hint="default" w:ascii="Times New Roman" w:hAnsi="Times New Roman" w:eastAsia="宋体" w:cs="Times New Roman"/>
                <w:sz w:val="21"/>
                <w:szCs w:val="21"/>
                <w:lang w:val="en-US" w:eastAsia="zh-CN"/>
              </w:rPr>
              <w:t>3</w:t>
            </w:r>
          </w:p>
        </w:tc>
        <w:tc>
          <w:tcPr>
            <w:tcW w:w="946"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9"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844"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海沃空间</w:t>
            </w:r>
          </w:p>
        </w:tc>
        <w:tc>
          <w:tcPr>
            <w:tcW w:w="2149"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宁夏海沃空间企业管理有限公司</w:t>
            </w:r>
          </w:p>
        </w:tc>
        <w:tc>
          <w:tcPr>
            <w:tcW w:w="5522" w:type="dxa"/>
            <w:vAlign w:val="center"/>
          </w:tcPr>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ind w:leftChars="0" w:right="0" w:right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1.银川市金凤区黄河东路620号（独栋）</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ind w:leftChars="0" w:right="0" w:right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2.银川市兴庆区解放西街225号（独栋）</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ind w:leftChars="0" w:right="0" w:right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3.银川市金凤区新昌东路187号蓝山名邸商业A区商场第2层</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ind w:leftChars="0" w:right="0" w:right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4.银川市金凤区长城中路83号（独栋）</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ind w:leftChars="0" w:right="0" w:right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5.银川市兴庆区利民南街186号（独栋）</w:t>
            </w:r>
          </w:p>
        </w:tc>
        <w:tc>
          <w:tcPr>
            <w:tcW w:w="1644"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1.2759</w:t>
            </w:r>
          </w:p>
        </w:tc>
        <w:tc>
          <w:tcPr>
            <w:tcW w:w="955"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58</w:t>
            </w:r>
          </w:p>
        </w:tc>
        <w:tc>
          <w:tcPr>
            <w:tcW w:w="946"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569"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 w:eastAsia="zh-CN"/>
              </w:rPr>
            </w:pPr>
            <w:r>
              <w:rPr>
                <w:rFonts w:hint="default" w:ascii="Times New Roman" w:hAnsi="Times New Roman" w:eastAsia="宋体" w:cs="Times New Roman"/>
                <w:sz w:val="21"/>
                <w:szCs w:val="21"/>
                <w:lang w:val="en" w:eastAsia="zh-CN"/>
              </w:rPr>
              <w:t>3</w:t>
            </w:r>
          </w:p>
        </w:tc>
        <w:tc>
          <w:tcPr>
            <w:tcW w:w="1844"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 w:eastAsia="zh-CN"/>
              </w:rPr>
            </w:pPr>
            <w:r>
              <w:rPr>
                <w:rFonts w:hint="default" w:ascii="Times New Roman" w:hAnsi="Times New Roman" w:eastAsia="宋体" w:cs="Times New Roman"/>
                <w:sz w:val="21"/>
                <w:szCs w:val="21"/>
                <w:lang w:val="en" w:eastAsia="zh-CN"/>
              </w:rPr>
              <w:t>宁东科技孵化器</w:t>
            </w:r>
          </w:p>
        </w:tc>
        <w:tc>
          <w:tcPr>
            <w:tcW w:w="2149"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宁夏宁东科技创业投资有限公司</w:t>
            </w:r>
          </w:p>
        </w:tc>
        <w:tc>
          <w:tcPr>
            <w:tcW w:w="5522" w:type="dxa"/>
            <w:vAlign w:val="center"/>
          </w:tcPr>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1.宁夏宁东金苹阁北街创业大街10#楼</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2.宁夏宁东临河银青高速公路辅道西侧宁东物流园区综合办公楼</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color="auto" w:fill="auto"/>
              <w:ind w:right="0" w:rightChars="0"/>
              <w:jc w:val="both"/>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3.宁夏宁东能源化工基地化工新材料园区鸳鸯湖路北侧启康路东侧宁东中试基地</w:t>
            </w:r>
          </w:p>
        </w:tc>
        <w:tc>
          <w:tcPr>
            <w:tcW w:w="1644"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1.7831</w:t>
            </w:r>
          </w:p>
        </w:tc>
        <w:tc>
          <w:tcPr>
            <w:tcW w:w="955"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55</w:t>
            </w:r>
          </w:p>
        </w:tc>
        <w:tc>
          <w:tcPr>
            <w:tcW w:w="946" w:type="dxa"/>
            <w:vAlign w:val="center"/>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22</w:t>
            </w:r>
          </w:p>
        </w:tc>
      </w:tr>
    </w:tbl>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both"/>
        <w:rPr>
          <w:rFonts w:hint="default" w:ascii="Times New Roman" w:hAnsi="Times New Roman" w:eastAsia="宋体" w:cs="Times New Roman"/>
          <w:sz w:val="24"/>
          <w:szCs w:val="24"/>
        </w:rPr>
      </w:pPr>
    </w:p>
    <w:p>
      <w:pPr>
        <w:widowControl/>
        <w:spacing w:line="600" w:lineRule="exact"/>
        <w:rPr>
          <w:rFonts w:hint="default" w:ascii="Times New Roman" w:hAnsi="Times New Roman" w:eastAsia="仿宋" w:cs="Times New Roman"/>
          <w:color w:val="000000"/>
          <w:kern w:val="0"/>
          <w:sz w:val="32"/>
          <w:szCs w:val="32"/>
        </w:rPr>
      </w:pPr>
    </w:p>
    <w:p>
      <w:pPr>
        <w:rPr>
          <w:rFonts w:hint="eastAsia"/>
        </w:rPr>
      </w:pPr>
    </w:p>
    <w:sectPr>
      <w:footerReference r:id="rId5" w:type="first"/>
      <w:headerReference r:id="rId3" w:type="default"/>
      <w:footerReference r:id="rId4" w:type="default"/>
      <w:pgSz w:w="16838" w:h="11906" w:orient="landscape"/>
      <w:pgMar w:top="1588" w:right="2098" w:bottom="1474" w:left="1984" w:header="851" w:footer="992" w:gutter="0"/>
      <w:pgNumType w:fmt="numberInDash"/>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DejaVu Sans Mono"/>
    <w:panose1 w:val="020B0603030804020204"/>
    <w:charset w:val="00"/>
    <w:family w:val="auto"/>
    <w:pitch w:val="default"/>
    <w:sig w:usb0="00000000" w:usb1="00000000"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Standard Symbols PS">
    <w:altName w:val="Segoe Print"/>
    <w:panose1 w:val="05050102010706020507"/>
    <w:charset w:val="00"/>
    <w:family w:val="auto"/>
    <w:pitch w:val="default"/>
    <w:sig w:usb0="00000000" w:usb1="00000000" w:usb2="00000000" w:usb3="00000000" w:csb0="0000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Mono">
    <w:panose1 w:val="020B0609030804020204"/>
    <w:charset w:val="00"/>
    <w:family w:val="auto"/>
    <w:pitch w:val="default"/>
    <w:sig w:usb0="E60026FF" w:usb1="D200F9FB" w:usb2="02000028" w:usb3="00000000" w:csb0="600001DF" w:csb1="DFD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w5O64BAABLAwAADgAAAGRycy9lMm9Eb2MueG1srVPNThsxEL5X4h0s&#10;34mXSFT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x/Dk7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53E77"/>
    <w:rsid w:val="01BD2958"/>
    <w:rsid w:val="01BF64F7"/>
    <w:rsid w:val="02AF4D7E"/>
    <w:rsid w:val="05350553"/>
    <w:rsid w:val="073E292D"/>
    <w:rsid w:val="084C25A7"/>
    <w:rsid w:val="08AA590D"/>
    <w:rsid w:val="08C34C8E"/>
    <w:rsid w:val="0934660C"/>
    <w:rsid w:val="0CCC56AF"/>
    <w:rsid w:val="0CF049E3"/>
    <w:rsid w:val="0EFE6BB1"/>
    <w:rsid w:val="0FC258D4"/>
    <w:rsid w:val="105A46BB"/>
    <w:rsid w:val="139F4F6F"/>
    <w:rsid w:val="14013B66"/>
    <w:rsid w:val="142A6AAD"/>
    <w:rsid w:val="19CF1531"/>
    <w:rsid w:val="1ACA768C"/>
    <w:rsid w:val="1B72041A"/>
    <w:rsid w:val="1DAE622D"/>
    <w:rsid w:val="1EA444EE"/>
    <w:rsid w:val="1EE169E7"/>
    <w:rsid w:val="1FEF3610"/>
    <w:rsid w:val="207317B8"/>
    <w:rsid w:val="20F74F1C"/>
    <w:rsid w:val="2235131F"/>
    <w:rsid w:val="22773A1D"/>
    <w:rsid w:val="25883B14"/>
    <w:rsid w:val="25BD156C"/>
    <w:rsid w:val="272113CF"/>
    <w:rsid w:val="2751628A"/>
    <w:rsid w:val="276F24C5"/>
    <w:rsid w:val="294C71E7"/>
    <w:rsid w:val="2A6A6A77"/>
    <w:rsid w:val="2D1D286B"/>
    <w:rsid w:val="2E693FEF"/>
    <w:rsid w:val="2F4405B8"/>
    <w:rsid w:val="30102968"/>
    <w:rsid w:val="301268CE"/>
    <w:rsid w:val="30E459D5"/>
    <w:rsid w:val="31DE4E4E"/>
    <w:rsid w:val="344B1F40"/>
    <w:rsid w:val="35766BA0"/>
    <w:rsid w:val="35A223B9"/>
    <w:rsid w:val="36575CAF"/>
    <w:rsid w:val="38793423"/>
    <w:rsid w:val="3A5B43D2"/>
    <w:rsid w:val="3BE253E0"/>
    <w:rsid w:val="3D9856A7"/>
    <w:rsid w:val="3E8E41CC"/>
    <w:rsid w:val="3FE3102D"/>
    <w:rsid w:val="408A27E9"/>
    <w:rsid w:val="41F24BF8"/>
    <w:rsid w:val="46611345"/>
    <w:rsid w:val="482A0806"/>
    <w:rsid w:val="4BE03A02"/>
    <w:rsid w:val="4C4D760B"/>
    <w:rsid w:val="4C511845"/>
    <w:rsid w:val="4CA80C87"/>
    <w:rsid w:val="4D2B1019"/>
    <w:rsid w:val="50D11BCF"/>
    <w:rsid w:val="51092D0B"/>
    <w:rsid w:val="5186522C"/>
    <w:rsid w:val="52C565DD"/>
    <w:rsid w:val="52D54F5B"/>
    <w:rsid w:val="552A7FFB"/>
    <w:rsid w:val="58DC05EA"/>
    <w:rsid w:val="5A232AE4"/>
    <w:rsid w:val="5D9F5413"/>
    <w:rsid w:val="615D53D8"/>
    <w:rsid w:val="6462371D"/>
    <w:rsid w:val="664D6A27"/>
    <w:rsid w:val="68422219"/>
    <w:rsid w:val="68C774FF"/>
    <w:rsid w:val="697D4211"/>
    <w:rsid w:val="6AFD30D6"/>
    <w:rsid w:val="6BF803B2"/>
    <w:rsid w:val="70D144E6"/>
    <w:rsid w:val="715E58DA"/>
    <w:rsid w:val="71B23BA5"/>
    <w:rsid w:val="71D2496E"/>
    <w:rsid w:val="745E6825"/>
    <w:rsid w:val="7A6F5B54"/>
    <w:rsid w:val="7B46192B"/>
    <w:rsid w:val="7B811F45"/>
    <w:rsid w:val="7EC30AC6"/>
    <w:rsid w:val="7F3F38C6"/>
    <w:rsid w:val="E55F5AEC"/>
    <w:rsid w:val="FFBF6D9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napToGrid w:val="0"/>
      <w:spacing w:before="468" w:beforeLines="150" w:after="312" w:afterLines="100" w:line="560" w:lineRule="exact"/>
      <w:ind w:firstLine="0" w:firstLineChars="0"/>
      <w:jc w:val="center"/>
      <w:outlineLvl w:val="0"/>
    </w:pPr>
    <w:rPr>
      <w:rFonts w:ascii="方正小标宋_GBK" w:hAnsi="方正小标宋_GBK" w:eastAsia="方正小标宋_GBK" w:cs="Times New Roman"/>
      <w:b/>
      <w:bCs/>
      <w:sz w:val="44"/>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DELL</dc:creator>
  <cp:lastModifiedBy>银奇</cp:lastModifiedBy>
  <dcterms:modified xsi:type="dcterms:W3CDTF">2021-11-30T09:25:27Z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4E0CF895F6EE445A885776F65A643B41</vt:lpwstr>
  </property>
</Properties>
</file>