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right="150"/>
        <w:jc w:val="left"/>
        <w:textAlignment w:val="auto"/>
        <w:outlineLvl w:val="5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</w:p>
    <w:p>
      <w:pPr>
        <w:widowControl/>
        <w:shd w:val="clear" w:color="auto"/>
        <w:spacing w:line="600" w:lineRule="exact"/>
        <w:ind w:right="150"/>
        <w:jc w:val="center"/>
        <w:outlineLvl w:val="5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</w:pPr>
    </w:p>
    <w:p>
      <w:pPr>
        <w:widowControl/>
        <w:shd w:val="clear" w:color="auto"/>
        <w:spacing w:line="600" w:lineRule="exact"/>
        <w:ind w:right="150"/>
        <w:jc w:val="center"/>
        <w:outlineLvl w:val="5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</w:pPr>
    </w:p>
    <w:p>
      <w:pPr>
        <w:widowControl/>
        <w:shd w:val="clear" w:color="auto"/>
        <w:spacing w:line="600" w:lineRule="exact"/>
        <w:ind w:right="150"/>
        <w:jc w:val="center"/>
        <w:outlineLvl w:val="5"/>
        <w:rPr>
          <w:rFonts w:hint="eastAsia" w:ascii="Times New Roman" w:hAnsi="Times New Roman" w:eastAsia="方正小标宋简体" w:cs="方正小标宋简体"/>
          <w:b w:val="0"/>
          <w:bCs/>
          <w:w w:val="9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/>
          <w:w w:val="90"/>
          <w:sz w:val="44"/>
          <w:szCs w:val="44"/>
        </w:rPr>
        <w:t>自然科研和实验系列职称申报</w:t>
      </w:r>
      <w:r>
        <w:rPr>
          <w:rFonts w:hint="eastAsia" w:ascii="Times New Roman" w:hAnsi="Times New Roman" w:eastAsia="方正小标宋简体" w:cs="方正小标宋简体"/>
          <w:b w:val="0"/>
          <w:bCs/>
          <w:w w:val="90"/>
          <w:sz w:val="44"/>
          <w:szCs w:val="44"/>
          <w:lang w:eastAsia="zh-CN"/>
        </w:rPr>
        <w:t>提交</w:t>
      </w:r>
      <w:r>
        <w:rPr>
          <w:rFonts w:hint="eastAsia" w:ascii="Times New Roman" w:hAnsi="Times New Roman" w:eastAsia="方正小标宋简体" w:cs="方正小标宋简体"/>
          <w:b w:val="0"/>
          <w:bCs/>
          <w:w w:val="90"/>
          <w:sz w:val="44"/>
          <w:szCs w:val="44"/>
        </w:rPr>
        <w:t>材料</w:t>
      </w:r>
      <w:r>
        <w:rPr>
          <w:rFonts w:hint="eastAsia" w:ascii="Times New Roman" w:hAnsi="Times New Roman" w:eastAsia="方正小标宋简体" w:cs="方正小标宋简体"/>
          <w:b w:val="0"/>
          <w:bCs/>
          <w:w w:val="90"/>
          <w:sz w:val="44"/>
          <w:szCs w:val="44"/>
          <w:lang w:eastAsia="zh-CN"/>
        </w:rPr>
        <w:t>清单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/>
          <w:sz w:val="32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left="0" w:leftChars="0" w:right="147" w:firstLine="594" w:firstLineChars="198"/>
        <w:jc w:val="left"/>
        <w:textAlignment w:val="auto"/>
        <w:outlineLvl w:val="5"/>
        <w:rPr>
          <w:rFonts w:hint="eastAsia"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一、单位提交的材料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left="0" w:leftChars="0" w:firstLine="600" w:firstLineChars="200"/>
        <w:textAlignment w:val="auto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1. 申报人所在单位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的</w:t>
      </w:r>
      <w:r>
        <w:rPr>
          <w:rFonts w:hint="eastAsia" w:ascii="Times New Roman" w:hAnsi="Times New Roman" w:eastAsia="仿宋_GB2312"/>
          <w:sz w:val="30"/>
          <w:szCs w:val="30"/>
        </w:rPr>
        <w:t>正式申报文件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left="0" w:leftChars="0" w:firstLine="600" w:firstLineChars="200"/>
        <w:textAlignment w:val="auto"/>
        <w:rPr>
          <w:rFonts w:hint="eastAsia" w:ascii="Times New Roman" w:hAnsi="Times New Roman" w:eastAsia="仿宋_GB2312"/>
          <w:sz w:val="30"/>
          <w:szCs w:val="30"/>
          <w:lang w:eastAsia="zh-CN"/>
        </w:rPr>
      </w:pPr>
      <w:r>
        <w:rPr>
          <w:rFonts w:hint="eastAsia" w:ascii="Times New Roman" w:hAnsi="Times New Roman" w:eastAsia="仿宋_GB2312"/>
          <w:sz w:val="30"/>
          <w:szCs w:val="30"/>
        </w:rPr>
        <w:t>2．关于推荐申报职称评审人员情况的公示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及公示结果的说明。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left="0" w:leftChars="0" w:firstLine="600" w:firstLineChars="200"/>
        <w:textAlignment w:val="auto"/>
        <w:rPr>
          <w:rFonts w:hint="eastAsia" w:ascii="Times New Roman" w:hAnsi="Times New Roman" w:eastAsia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3. 申报中级职称人员所在单位的答辩方案、专家名单和答辩结果。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left="0" w:leftChars="0" w:firstLine="600" w:firstLineChars="200"/>
        <w:textAlignment w:val="auto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 xml:space="preserve">4. </w:t>
      </w:r>
      <w:r>
        <w:rPr>
          <w:rFonts w:hint="eastAsia" w:ascii="Times New Roman" w:hAnsi="Times New Roman" w:eastAsia="仿宋_GB2312"/>
          <w:sz w:val="30"/>
          <w:szCs w:val="30"/>
        </w:rPr>
        <w:t>事业单位职称申报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推荐数量统计</w:t>
      </w:r>
      <w:r>
        <w:rPr>
          <w:rFonts w:hint="eastAsia" w:ascii="Times New Roman" w:hAnsi="Times New Roman" w:eastAsia="仿宋_GB2312"/>
          <w:sz w:val="30"/>
          <w:szCs w:val="30"/>
        </w:rPr>
        <w:t>表（非事业单位不提交）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left="0" w:leftChars="0" w:firstLine="600" w:firstLineChars="200"/>
        <w:textAlignment w:val="auto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5. 事业单位职称申报推荐数量汇总表</w:t>
      </w:r>
      <w:r>
        <w:rPr>
          <w:rFonts w:hint="eastAsia" w:ascii="Times New Roman" w:hAnsi="Times New Roman" w:eastAsia="仿宋_GB2312"/>
          <w:sz w:val="30"/>
          <w:szCs w:val="30"/>
        </w:rPr>
        <w:t>（非事业单位不提交）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left="0" w:leftChars="0" w:firstLine="600" w:firstLineChars="200"/>
        <w:textAlignment w:val="auto"/>
        <w:rPr>
          <w:rFonts w:hint="eastAsia" w:ascii="Times New Roman" w:hAnsi="Times New Roman" w:eastAsia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6.学术成果送审专家评议登记表。</w:t>
      </w:r>
    </w:p>
    <w:p>
      <w:pPr>
        <w:widowControl/>
        <w:numPr>
          <w:ilvl w:val="0"/>
          <w:numId w:val="1"/>
        </w:numPr>
        <w:shd w:val="clear" w:color="auto"/>
        <w:spacing w:line="560" w:lineRule="exact"/>
        <w:ind w:right="147" w:firstLine="594" w:firstLineChars="198"/>
        <w:jc w:val="left"/>
        <w:outlineLvl w:val="5"/>
        <w:rPr>
          <w:rFonts w:hint="eastAsia"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个人提交的材料</w:t>
      </w:r>
    </w:p>
    <w:p>
      <w:pPr>
        <w:widowControl/>
        <w:shd w:val="clear" w:color="auto"/>
        <w:spacing w:line="560" w:lineRule="exact"/>
        <w:ind w:right="150" w:firstLine="602" w:firstLineChars="200"/>
        <w:jc w:val="left"/>
        <w:outlineLvl w:val="5"/>
        <w:rPr>
          <w:rFonts w:hint="eastAsia" w:ascii="Times New Roman" w:hAnsi="Times New Roman" w:eastAsia="仿宋_GB2312" w:cs="宋体"/>
          <w:b/>
          <w:bCs/>
          <w:color w:val="auto"/>
          <w:kern w:val="0"/>
          <w:sz w:val="30"/>
          <w:szCs w:val="30"/>
        </w:rPr>
      </w:pPr>
      <w:r>
        <w:rPr>
          <w:rFonts w:hint="eastAsia" w:ascii="Times New Roman" w:hAnsi="Times New Roman" w:eastAsia="仿宋_GB2312" w:cs="宋体"/>
          <w:b/>
          <w:bCs/>
          <w:color w:val="auto"/>
          <w:kern w:val="0"/>
          <w:sz w:val="30"/>
          <w:szCs w:val="30"/>
          <w:lang w:val="en-US" w:eastAsia="zh-CN"/>
        </w:rPr>
        <w:t>1.</w:t>
      </w:r>
      <w:r>
        <w:rPr>
          <w:rFonts w:hint="eastAsia" w:ascii="Times New Roman" w:hAnsi="Times New Roman" w:eastAsia="仿宋_GB2312" w:cs="宋体"/>
          <w:b/>
          <w:bCs/>
          <w:color w:val="auto"/>
          <w:kern w:val="0"/>
          <w:sz w:val="30"/>
          <w:szCs w:val="30"/>
        </w:rPr>
        <w:t>申报初级职称评审</w:t>
      </w:r>
    </w:p>
    <w:tbl>
      <w:tblPr>
        <w:tblStyle w:val="8"/>
        <w:tblW w:w="8905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6167"/>
        <w:gridCol w:w="817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4"/>
              </w:rPr>
              <w:t>序号</w:t>
            </w:r>
          </w:p>
        </w:tc>
        <w:tc>
          <w:tcPr>
            <w:tcW w:w="6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4"/>
              </w:rPr>
              <w:t>材料内容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4"/>
              </w:rPr>
              <w:t>数量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1</w:t>
            </w:r>
          </w:p>
        </w:tc>
        <w:tc>
          <w:tcPr>
            <w:tcW w:w="6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both"/>
              <w:rPr>
                <w:rFonts w:hint="eastAsia" w:ascii="Times New Roman" w:hAnsi="Times New Roman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lang w:eastAsia="zh-CN"/>
              </w:rPr>
              <w:t>专业技术职务任职资格登记表。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份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lang w:eastAsia="zh-CN"/>
              </w:rPr>
              <w:t>系统导出打印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both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任现职以来的专业技术工作报告（1500-2000字），主要反映本人的专业技术水平、业务能力及工作业绩等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1份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6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both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身份证复印件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  <w:lang w:eastAsia="zh-CN"/>
              </w:rPr>
              <w:t>，社保缴费证明、聘任文件、工资审批表复印件，学历证、学位证及学历认证报告的复印件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（盖章）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1份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6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both"/>
              <w:rPr>
                <w:rFonts w:hint="eastAsia" w:ascii="Times New Roman" w:hAnsi="Times New Roman" w:eastAsia="仿宋_GB2312" w:cs="Arial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对照评审条件的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  <w:lang w:eastAsia="zh-CN"/>
              </w:rPr>
              <w:t>工作经历及专业能力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要求，提交任现职以来证明工作经历（能力）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  <w:lang w:eastAsia="zh-CN"/>
              </w:rPr>
              <w:t>的论文、研究报告、方案等证明材料原件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。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1份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6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both"/>
              <w:rPr>
                <w:rFonts w:hint="eastAsia" w:ascii="Times New Roman" w:hAnsi="Times New Roman" w:eastAsia="仿宋_GB2312" w:cs="Arial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4"/>
                <w:lang w:eastAsia="zh-CN"/>
              </w:rPr>
              <w:t>承诺书（对本人填报内容及提供材料的真实性、准确性负责，因个人信息填写错误、资料漏报等情况造成的后果由个人承担）。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1份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ind w:firstLine="480" w:firstLineChars="200"/>
              <w:rPr>
                <w:rFonts w:hint="eastAsia" w:ascii="Times New Roman" w:hAnsi="Times New Roman" w:eastAsia="仿宋_GB2312" w:cs="Arial"/>
                <w:kern w:val="0"/>
                <w:sz w:val="24"/>
              </w:rPr>
            </w:pPr>
            <w:r>
              <w:rPr>
                <w:rFonts w:ascii="Times New Roman" w:hAnsi="Times New Roman" w:eastAsia="仿宋_GB2312" w:cs="Arial"/>
                <w:kern w:val="0"/>
                <w:sz w:val="24"/>
              </w:rPr>
              <w:t>注：所有材料按序号顺序整理放入档案袋内上报，档案袋封面请注明申报人姓名、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  <w:lang w:eastAsia="zh-CN"/>
              </w:rPr>
              <w:t>申报系列和职称、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所在单位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联系方式。</w:t>
            </w:r>
          </w:p>
        </w:tc>
      </w:tr>
    </w:tbl>
    <w:p>
      <w:pPr>
        <w:numPr>
          <w:ilvl w:val="0"/>
          <w:numId w:val="2"/>
        </w:numPr>
        <w:spacing w:line="600" w:lineRule="exact"/>
        <w:ind w:firstLine="630" w:firstLineChars="196"/>
        <w:rPr>
          <w:rFonts w:hint="eastAsia" w:ascii="Times New Roman" w:hAnsi="Times New Roman" w:eastAsia="仿宋_GB2312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/>
          <w:bCs/>
          <w:color w:val="auto"/>
          <w:kern w:val="0"/>
          <w:sz w:val="32"/>
          <w:szCs w:val="32"/>
        </w:rPr>
        <w:t>申报中级职称评审</w:t>
      </w:r>
    </w:p>
    <w:tbl>
      <w:tblPr>
        <w:tblStyle w:val="8"/>
        <w:tblW w:w="8953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6188"/>
        <w:gridCol w:w="853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4"/>
              </w:rPr>
              <w:t>序号</w:t>
            </w:r>
          </w:p>
        </w:tc>
        <w:tc>
          <w:tcPr>
            <w:tcW w:w="6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4"/>
              </w:rPr>
              <w:t>材料内容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4"/>
              </w:rPr>
              <w:t>数量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jc w:val="center"/>
              <w:rPr>
                <w:rFonts w:hint="eastAsia" w:ascii="Times New Roman" w:hAnsi="Times New Roman" w:eastAsia="仿宋_GB2312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both"/>
              <w:rPr>
                <w:rFonts w:hint="eastAsia" w:ascii="Times New Roman" w:hAnsi="Times New Roman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lang w:eastAsia="zh-CN"/>
              </w:rPr>
              <w:t>专业技术职务任职资格登记表。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jc w:val="center"/>
              <w:rPr>
                <w:rFonts w:hint="eastAsia" w:ascii="Times New Roman" w:hAnsi="Times New Roman" w:eastAsia="仿宋_GB2312" w:cs="Arial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2份</w:t>
            </w:r>
          </w:p>
        </w:tc>
        <w:tc>
          <w:tcPr>
            <w:tcW w:w="11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jc w:val="center"/>
              <w:rPr>
                <w:rFonts w:hint="eastAsia" w:ascii="Times New Roman" w:hAnsi="Times New Roman" w:eastAsia="仿宋_GB2312" w:cs="Arial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lang w:eastAsia="zh-CN"/>
              </w:rPr>
              <w:t>系统导出打印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jc w:val="center"/>
              <w:rPr>
                <w:rFonts w:hint="eastAsia" w:ascii="Times New Roman" w:hAnsi="Times New Roman" w:eastAsia="仿宋_GB2312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rPr>
                <w:rFonts w:hint="eastAsia" w:ascii="Times New Roman" w:hAnsi="Times New Roman" w:eastAsia="仿宋_GB2312" w:cs="Arial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任现职以来的专业技术工作报告（2000字以内），主要反映本人的专业技术水平、业务能力及工作业绩等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jc w:val="center"/>
              <w:rPr>
                <w:rFonts w:hint="eastAsia" w:ascii="Times New Roman" w:hAnsi="Times New Roman" w:eastAsia="仿宋_GB2312" w:cs="Arial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1份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jc w:val="center"/>
              <w:rPr>
                <w:rFonts w:hint="eastAsia" w:ascii="Times New Roman" w:hAnsi="Times New Roman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jc w:val="center"/>
              <w:rPr>
                <w:rFonts w:hint="eastAsia" w:ascii="Times New Roman" w:hAnsi="Times New Roman" w:eastAsia="仿宋_GB2312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6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rPr>
                <w:rFonts w:hint="eastAsia" w:ascii="Times New Roman" w:hAnsi="Times New Roman" w:eastAsia="仿宋_GB2312" w:cs="Arial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职称证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  <w:lang w:eastAsia="zh-CN"/>
              </w:rPr>
              <w:t>复印件，社保缴费证明、聘任文件、工资审批表复印件，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身份证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  <w:lang w:eastAsia="zh-CN"/>
              </w:rPr>
              <w:t>、学历证、学位证及学历认证报告的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复印件（盖章）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jc w:val="center"/>
              <w:rPr>
                <w:rFonts w:hint="eastAsia" w:ascii="Times New Roman" w:hAnsi="Times New Roman" w:eastAsia="仿宋_GB2312" w:cs="Arial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1份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jc w:val="center"/>
              <w:rPr>
                <w:rFonts w:hint="eastAsia" w:ascii="Times New Roman" w:hAnsi="Times New Roman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jc w:val="center"/>
              <w:rPr>
                <w:rFonts w:hint="eastAsia" w:ascii="Times New Roman" w:hAnsi="Times New Roman" w:eastAsia="仿宋_GB2312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6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rPr>
                <w:rFonts w:hint="eastAsia" w:ascii="Times New Roman" w:hAnsi="Times New Roman" w:eastAsia="仿宋_GB2312" w:cs="Arial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对照评审条件的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  <w:lang w:eastAsia="zh-CN"/>
              </w:rPr>
              <w:t>工作经历及专业能力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要求，提交任现职以来证明工作经历（能力）的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  <w:lang w:eastAsia="zh-CN"/>
              </w:rPr>
              <w:t>教案、教学评估结果、学校出具的实验教学任务和实验技术工作完成证明、规划、与大型精密仪器设备有关的技术工作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证明材料原件。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jc w:val="center"/>
              <w:rPr>
                <w:rFonts w:hint="eastAsia" w:ascii="Times New Roman" w:hAnsi="Times New Roman" w:eastAsia="仿宋_GB2312" w:cs="Arial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1份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jc w:val="center"/>
              <w:rPr>
                <w:rFonts w:hint="eastAsia" w:ascii="Times New Roman" w:hAnsi="Times New Roman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jc w:val="center"/>
              <w:rPr>
                <w:rFonts w:hint="eastAsia" w:ascii="Times New Roman" w:hAnsi="Times New Roman" w:eastAsia="仿宋_GB2312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6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rPr>
                <w:rFonts w:hint="eastAsia" w:ascii="Times New Roman" w:hAnsi="Times New Roman" w:eastAsia="仿宋_GB2312" w:cs="Arial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对照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  <w:lang w:eastAsia="zh-CN"/>
              </w:rPr>
              <w:t>业绩成果要求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要求，提交任现职以来的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  <w:lang w:eastAsia="zh-CN"/>
              </w:rPr>
              <w:t>论文、专（译）著、专利、教材、标准、规范、研究报告、推荐意见、完税证明、宏观决策部门采纳证明、成果登记证、技术合同认定登记审核意见等证明材料原件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jc w:val="center"/>
              <w:rPr>
                <w:rFonts w:hint="eastAsia" w:ascii="Times New Roman" w:hAnsi="Times New Roman" w:eastAsia="仿宋_GB2312" w:cs="Arial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1份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jc w:val="center"/>
              <w:rPr>
                <w:rFonts w:hint="eastAsia" w:ascii="Times New Roman" w:hAnsi="Times New Roman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jc w:val="center"/>
              <w:rPr>
                <w:rFonts w:hint="eastAsia" w:ascii="Times New Roman" w:hAnsi="Times New Roman" w:eastAsia="仿宋_GB2312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6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rPr>
                <w:rFonts w:hint="eastAsia" w:ascii="Times New Roman" w:hAnsi="Times New Roman" w:eastAsia="仿宋_GB2312" w:cs="Arial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4"/>
                <w:lang w:eastAsia="zh-CN"/>
              </w:rPr>
              <w:t>承诺书（对本人填报内容及提供材料的真实性、准确性负责，因个人信息填写错误、资料漏报等情况造成的后果由个人承担）。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jc w:val="center"/>
              <w:rPr>
                <w:rFonts w:hint="eastAsia" w:ascii="Times New Roman" w:hAnsi="Times New Roman" w:eastAsia="仿宋_GB2312" w:cs="Arial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1份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jc w:val="center"/>
              <w:rPr>
                <w:rFonts w:hint="eastAsia" w:ascii="Times New Roman" w:hAnsi="Times New Roman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8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ind w:firstLine="480" w:firstLineChars="200"/>
              <w:rPr>
                <w:rFonts w:hint="eastAsia" w:ascii="Times New Roman" w:hAnsi="Times New Roman" w:eastAsia="仿宋_GB2312" w:cs="Arial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注：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①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申报中级职称人员的论文答辩工作由各单位自行组织，并将论文答辩的最终结果及分值填写在《专业技术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  <w:lang w:eastAsia="zh-CN"/>
              </w:rPr>
              <w:t>职务任职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资格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  <w:lang w:eastAsia="zh-CN"/>
              </w:rPr>
              <w:t>登记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表》上。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②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所有材料按序号顺序整理放入档案袋内上报，档案袋封面请注明申报人姓名、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  <w:lang w:eastAsia="zh-CN"/>
              </w:rPr>
              <w:t>申报系列和职称、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所在单位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联系方式。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③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lang w:eastAsia="zh-CN"/>
              </w:rPr>
              <w:t>申报材料较多、分装在几个档案袋中的，务必注明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  <w:t>X/X，如1/2、2/2。</w:t>
            </w:r>
          </w:p>
        </w:tc>
      </w:tr>
    </w:tbl>
    <w:p>
      <w:pPr>
        <w:spacing w:line="600" w:lineRule="exact"/>
        <w:ind w:firstLine="630" w:firstLineChars="196"/>
        <w:rPr>
          <w:rFonts w:hint="eastAsia" w:ascii="Times New Roman" w:hAnsi="Times New Roma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3.申报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正高级、副高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级</w:t>
      </w:r>
      <w:r>
        <w:rPr>
          <w:rFonts w:hint="eastAsia" w:ascii="Times New Roman" w:hAnsi="Times New Roman" w:eastAsia="仿宋_GB2312" w:cs="宋体"/>
          <w:b/>
          <w:bCs/>
          <w:color w:val="auto"/>
          <w:kern w:val="0"/>
          <w:sz w:val="32"/>
          <w:szCs w:val="32"/>
        </w:rPr>
        <w:t>职称评审</w:t>
      </w:r>
    </w:p>
    <w:tbl>
      <w:tblPr>
        <w:tblStyle w:val="8"/>
        <w:tblW w:w="8960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6192"/>
        <w:gridCol w:w="854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4"/>
              </w:rPr>
              <w:t>序号</w:t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4"/>
              </w:rPr>
              <w:t>材料内容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4"/>
              </w:rPr>
              <w:t>数量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jc w:val="center"/>
              <w:rPr>
                <w:rFonts w:hint="eastAsia" w:ascii="Times New Roman" w:hAnsi="Times New Roman" w:eastAsia="仿宋_GB2312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both"/>
              <w:rPr>
                <w:rFonts w:hint="eastAsia" w:ascii="Times New Roman" w:hAnsi="Times New Roman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lang w:eastAsia="zh-CN"/>
              </w:rPr>
              <w:t>专业技术职务任职资格登记表。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jc w:val="center"/>
              <w:rPr>
                <w:rFonts w:hint="eastAsia" w:ascii="Times New Roman" w:hAnsi="Times New Roman" w:eastAsia="仿宋_GB2312" w:cs="Arial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2份</w:t>
            </w:r>
          </w:p>
        </w:tc>
        <w:tc>
          <w:tcPr>
            <w:tcW w:w="11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jc w:val="center"/>
              <w:rPr>
                <w:rFonts w:hint="eastAsia" w:ascii="Times New Roman" w:hAnsi="Times New Roman" w:eastAsia="仿宋_GB2312" w:cs="Arial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lang w:eastAsia="zh-CN"/>
              </w:rPr>
              <w:t>系统导出打印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jc w:val="center"/>
              <w:rPr>
                <w:rFonts w:hint="eastAsia" w:ascii="Times New Roman" w:hAnsi="Times New Roman" w:eastAsia="仿宋_GB2312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rPr>
                <w:rFonts w:hint="eastAsia" w:ascii="Times New Roman" w:hAnsi="Times New Roman" w:eastAsia="仿宋_GB2312" w:cs="Arial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任现职以来的专业技术工作报告（2000字以内），主要反映本人的专业技术水平、业务能力及工作业绩等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jc w:val="center"/>
              <w:rPr>
                <w:rFonts w:hint="eastAsia" w:ascii="Times New Roman" w:hAnsi="Times New Roman" w:eastAsia="仿宋_GB2312" w:cs="Arial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1份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jc w:val="center"/>
              <w:rPr>
                <w:rFonts w:hint="eastAsia" w:ascii="Times New Roman" w:hAnsi="Times New Roman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jc w:val="center"/>
              <w:rPr>
                <w:rFonts w:hint="eastAsia" w:ascii="Times New Roman" w:hAnsi="Times New Roman" w:eastAsia="仿宋_GB2312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rPr>
                <w:rFonts w:hint="eastAsia" w:ascii="Times New Roman" w:hAnsi="Times New Roman" w:eastAsia="仿宋_GB2312" w:cs="Arial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职称证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  <w:lang w:eastAsia="zh-CN"/>
              </w:rPr>
              <w:t>复印件，聘任文件、工资审批表复印件，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身份证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  <w:lang w:eastAsia="zh-CN"/>
              </w:rPr>
              <w:t>、学历证、学位证及学历认证报告的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复印件（盖章）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jc w:val="center"/>
              <w:rPr>
                <w:rFonts w:hint="eastAsia" w:ascii="Times New Roman" w:hAnsi="Times New Roman" w:eastAsia="仿宋_GB2312" w:cs="Arial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1份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jc w:val="center"/>
              <w:rPr>
                <w:rFonts w:hint="eastAsia" w:ascii="Times New Roman" w:hAnsi="Times New Roman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jc w:val="center"/>
              <w:rPr>
                <w:rFonts w:hint="eastAsia" w:ascii="Times New Roman" w:hAnsi="Times New Roman" w:eastAsia="仿宋_GB2312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rPr>
                <w:rFonts w:hint="eastAsia" w:ascii="Times New Roman" w:hAnsi="Times New Roman" w:eastAsia="仿宋_GB2312" w:cs="Arial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对照评审条件的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  <w:lang w:eastAsia="zh-CN"/>
              </w:rPr>
              <w:t>工作经历及专业能力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要求，提交任现职以来证明工作经历（能力）的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  <w:lang w:eastAsia="zh-CN"/>
              </w:rPr>
              <w:t>项目任务书及验收证明、奖励、教案、自治区重点实验室的建设和管理工作证明、规划、实验技术装置研发、与大型精密仪器设备有关的技术工作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证明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  <w:lang w:eastAsia="zh-CN"/>
              </w:rPr>
              <w:t>、单位出具的证明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材料原件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  <w:lang w:eastAsia="zh-CN"/>
              </w:rPr>
              <w:t>等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。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jc w:val="center"/>
              <w:rPr>
                <w:rFonts w:hint="eastAsia" w:ascii="Times New Roman" w:hAnsi="Times New Roman" w:eastAsia="仿宋_GB2312" w:cs="Arial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1份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jc w:val="center"/>
              <w:rPr>
                <w:rFonts w:hint="eastAsia" w:ascii="Times New Roman" w:hAnsi="Times New Roman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jc w:val="center"/>
              <w:rPr>
                <w:rFonts w:hint="eastAsia" w:ascii="Times New Roman" w:hAnsi="Times New Roman" w:eastAsia="仿宋_GB2312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rPr>
                <w:rFonts w:hint="eastAsia" w:ascii="Times New Roman" w:hAnsi="Times New Roman" w:eastAsia="仿宋_GB2312" w:cs="Arial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对照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  <w:lang w:eastAsia="zh-CN"/>
              </w:rPr>
              <w:t>业绩成果要求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，提交任现职以来的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  <w:lang w:eastAsia="zh-CN"/>
              </w:rPr>
              <w:t>奖励、论文、专（译）著、同行知名专家推荐意见、宏观决策部门采纳证明、专利、教材、标准、研究报告、技术成果转让交易合同及发票、技术合同认定登记审核意见、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软件著作权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  <w:lang w:eastAsia="zh-CN"/>
              </w:rPr>
              <w:t>、利税证明、认定证书、成果登记证书等证明材料原件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。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jc w:val="center"/>
              <w:rPr>
                <w:rFonts w:hint="eastAsia" w:ascii="Times New Roman" w:hAnsi="Times New Roman" w:eastAsia="仿宋_GB2312" w:cs="Arial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1份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jc w:val="center"/>
              <w:rPr>
                <w:rFonts w:hint="eastAsia" w:ascii="Times New Roman" w:hAnsi="Times New Roman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jc w:val="center"/>
              <w:rPr>
                <w:rFonts w:hint="eastAsia" w:ascii="Times New Roman" w:hAnsi="Times New Roman" w:eastAsia="仿宋_GB2312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6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rPr>
                <w:rFonts w:hint="eastAsia" w:ascii="Times New Roman" w:hAnsi="Times New Roman" w:eastAsia="仿宋_GB2312" w:cs="Arial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4"/>
                <w:lang w:eastAsia="zh-CN"/>
              </w:rPr>
              <w:t>承诺书（对本人填报内容及提供材料的真实性、准确性负责，因个人信息填写错误、资料漏报等情况造成的后果由个人承担）。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jc w:val="center"/>
              <w:rPr>
                <w:rFonts w:hint="eastAsia" w:ascii="Times New Roman" w:hAnsi="Times New Roman" w:eastAsia="仿宋_GB2312" w:cs="Arial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1份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jc w:val="center"/>
              <w:rPr>
                <w:rFonts w:hint="eastAsia" w:ascii="Times New Roman" w:hAnsi="Times New Roman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8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9" w:lineRule="atLeast"/>
              <w:ind w:firstLine="480" w:firstLineChars="200"/>
              <w:rPr>
                <w:rFonts w:hint="eastAsia" w:ascii="Times New Roman" w:hAnsi="Times New Roman" w:eastAsia="仿宋_GB2312" w:cs="Arial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注：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①单位没有组织论文答辩的，</w:t>
            </w:r>
            <w:r>
              <w:rPr>
                <w:rFonts w:ascii="Times New Roman" w:hAnsi="Times New Roman" w:eastAsia="仿宋_GB2312" w:cs="Arial"/>
                <w:kern w:val="0"/>
                <w:sz w:val="24"/>
              </w:rPr>
              <w:t>请从已发表的论文中选1篇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用于论文答辩。需</w:t>
            </w:r>
            <w:r>
              <w:rPr>
                <w:rFonts w:ascii="Times New Roman" w:hAnsi="Times New Roman" w:eastAsia="仿宋_GB2312" w:cs="Arial"/>
                <w:kern w:val="0"/>
                <w:sz w:val="24"/>
              </w:rPr>
              <w:t>将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该</w:t>
            </w:r>
            <w:r>
              <w:rPr>
                <w:rFonts w:ascii="Times New Roman" w:hAnsi="Times New Roman" w:eastAsia="仿宋_GB2312" w:cs="Arial"/>
                <w:kern w:val="0"/>
                <w:sz w:val="24"/>
              </w:rPr>
              <w:t>论文期刊封面、目录以及论文内容用A4纸双面复印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7</w:t>
            </w:r>
            <w:r>
              <w:rPr>
                <w:rFonts w:ascii="Times New Roman" w:hAnsi="Times New Roman" w:eastAsia="仿宋_GB2312" w:cs="Arial"/>
                <w:kern w:val="0"/>
                <w:sz w:val="24"/>
              </w:rPr>
              <w:t>份，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与《专业技术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  <w:lang w:eastAsia="zh-CN"/>
              </w:rPr>
              <w:t>职务任职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资格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  <w:lang w:eastAsia="zh-CN"/>
              </w:rPr>
              <w:t>登记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表》一起</w:t>
            </w:r>
            <w:r>
              <w:rPr>
                <w:rFonts w:ascii="Times New Roman" w:hAnsi="Times New Roman" w:eastAsia="仿宋_GB2312" w:cs="Arial"/>
                <w:kern w:val="0"/>
                <w:sz w:val="24"/>
              </w:rPr>
              <w:t>另装1个档案袋，在封皮上注明姓名、单位、申报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职称、专业名称和“答辩”字样</w:t>
            </w:r>
            <w:r>
              <w:rPr>
                <w:rFonts w:ascii="Times New Roman" w:hAnsi="Times New Roman" w:eastAsia="仿宋_GB2312" w:cs="Arial"/>
                <w:kern w:val="0"/>
                <w:sz w:val="24"/>
              </w:rPr>
              <w:t>，随申报材料一起上交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。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②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所有材料按序号顺序整理放入档案袋内上报，档案袋封面请注明申报人姓名、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  <w:lang w:eastAsia="zh-CN"/>
              </w:rPr>
              <w:t>申报系列和职称、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所在单位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Arial"/>
                <w:kern w:val="0"/>
                <w:sz w:val="24"/>
              </w:rPr>
              <w:t>联系方式。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③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lang w:eastAsia="zh-CN"/>
              </w:rPr>
              <w:t>申报材料较多、分装在几个档案袋中的，务必注明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  <w:t>X/X，如1/2、2/2。</w:t>
            </w:r>
          </w:p>
        </w:tc>
      </w:tr>
    </w:tbl>
    <w:p>
      <w:pPr>
        <w:rPr>
          <w:rFonts w:ascii="Times New Roman" w:hAnsi="Times New Roman"/>
        </w:rPr>
      </w:pPr>
    </w:p>
    <w:p/>
    <w:sectPr>
      <w:headerReference r:id="rId3" w:type="default"/>
      <w:footerReference r:id="rId4" w:type="default"/>
      <w:pgSz w:w="11906" w:h="16838"/>
      <w:pgMar w:top="2098" w:right="1474" w:bottom="1587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Narrow">
    <w:panose1 w:val="020B0606020202030204"/>
    <w:charset w:val="00"/>
    <w:family w:val="decorative"/>
    <w:pitch w:val="default"/>
    <w:sig w:usb0="00000287" w:usb1="00000800" w:usb2="00000000" w:usb3="00000000" w:csb0="2000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65BB4"/>
    <w:multiLevelType w:val="singleLevel"/>
    <w:tmpl w:val="5EA65BB4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5EB4EA0D"/>
    <w:multiLevelType w:val="singleLevel"/>
    <w:tmpl w:val="5EB4EA0D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A4DBD"/>
    <w:rsid w:val="015B7463"/>
    <w:rsid w:val="017055DE"/>
    <w:rsid w:val="04AE7902"/>
    <w:rsid w:val="04D22242"/>
    <w:rsid w:val="0BAC3417"/>
    <w:rsid w:val="0C7D6214"/>
    <w:rsid w:val="0D6611E5"/>
    <w:rsid w:val="0FD968BB"/>
    <w:rsid w:val="10DA1981"/>
    <w:rsid w:val="14885C5A"/>
    <w:rsid w:val="155E2C2E"/>
    <w:rsid w:val="15FC4AB5"/>
    <w:rsid w:val="165D07E6"/>
    <w:rsid w:val="17F45FB2"/>
    <w:rsid w:val="1A843164"/>
    <w:rsid w:val="1C7A4E5D"/>
    <w:rsid w:val="1E2924CE"/>
    <w:rsid w:val="1FE2035F"/>
    <w:rsid w:val="222A3965"/>
    <w:rsid w:val="234A6424"/>
    <w:rsid w:val="25C15860"/>
    <w:rsid w:val="25DF5195"/>
    <w:rsid w:val="296618A3"/>
    <w:rsid w:val="2983309E"/>
    <w:rsid w:val="305D382D"/>
    <w:rsid w:val="306430C1"/>
    <w:rsid w:val="31B9468D"/>
    <w:rsid w:val="322842FB"/>
    <w:rsid w:val="36F64AE4"/>
    <w:rsid w:val="3A716AF3"/>
    <w:rsid w:val="3C7E0BEE"/>
    <w:rsid w:val="3D9E0079"/>
    <w:rsid w:val="3E146DB2"/>
    <w:rsid w:val="40B5024C"/>
    <w:rsid w:val="45B64374"/>
    <w:rsid w:val="46FA5C77"/>
    <w:rsid w:val="48BB7B71"/>
    <w:rsid w:val="4A867755"/>
    <w:rsid w:val="4BBA4DBD"/>
    <w:rsid w:val="4DC462E8"/>
    <w:rsid w:val="4E561CEF"/>
    <w:rsid w:val="504E34A7"/>
    <w:rsid w:val="510A13E5"/>
    <w:rsid w:val="51A924E8"/>
    <w:rsid w:val="52981CBB"/>
    <w:rsid w:val="5353667D"/>
    <w:rsid w:val="54D006AA"/>
    <w:rsid w:val="54FE5115"/>
    <w:rsid w:val="57370DCA"/>
    <w:rsid w:val="575478C6"/>
    <w:rsid w:val="576C2517"/>
    <w:rsid w:val="59C0622C"/>
    <w:rsid w:val="5A0E6FBE"/>
    <w:rsid w:val="5F541D10"/>
    <w:rsid w:val="60BF5846"/>
    <w:rsid w:val="639A22E6"/>
    <w:rsid w:val="63B30EC3"/>
    <w:rsid w:val="63B77C41"/>
    <w:rsid w:val="63D16C81"/>
    <w:rsid w:val="64051523"/>
    <w:rsid w:val="69795A1B"/>
    <w:rsid w:val="73664B64"/>
    <w:rsid w:val="74C638FD"/>
    <w:rsid w:val="75CD559B"/>
    <w:rsid w:val="78026F44"/>
    <w:rsid w:val="784E0BAF"/>
    <w:rsid w:val="78FB3F89"/>
    <w:rsid w:val="7A06466D"/>
    <w:rsid w:val="7B9469AE"/>
    <w:rsid w:val="7DC77D70"/>
    <w:rsid w:val="7F1D20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Calibri" w:hAnsi="Calibri" w:eastAsia="宋体" w:cs="Times New Roman"/>
      <w:color w:val="2B2B2B"/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rFonts w:ascii="Calibri" w:hAnsi="Calibri" w:eastAsia="宋体" w:cs="Times New Roman"/>
      <w:color w:val="5C5A5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2021-05-25T01:55:00Z</dcterms:created>
  <dc:creator>赖皮瓷娃娃</dc:creator>
  <cp:lastModifiedBy>系统管理员</cp:lastModifiedBy>
  <cp:lastPrinted>2021-05-31T02:16:00Z</cp:lastPrinted>
  <dcterms:modified xsi:type="dcterms:W3CDTF">2021-06-03T04:05:23Z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05C328AF2E464A3DA9A6EA36B65124C7</vt:lpwstr>
  </property>
  <property fmtid="{D5CDD505-2E9C-101B-9397-08002B2CF9AE}" pid="4" name="KSOSaveFontToCloudKey">
    <vt:lpwstr>281601557_btnclosed</vt:lpwstr>
  </property>
</Properties>
</file>