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right="0" w:rightChars="0"/>
        <w:jc w:val="left"/>
        <w:textAlignment w:val="auto"/>
        <w:outlineLvl w:val="9"/>
        <w:rPr>
          <w:rFonts w:hint="eastAsia" w:ascii="方正仿宋_GBK" w:hAnsi="方正仿宋_GBK" w:eastAsia="方正仿宋_GBK" w:cs="方正仿宋_GBK"/>
          <w:sz w:val="32"/>
          <w:szCs w:val="32"/>
          <w:lang w:val="en-US" w:eastAsia="zh-CN"/>
        </w:rPr>
      </w:pPr>
      <w:bookmarkStart w:id="0" w:name="_GoBack"/>
      <w:bookmarkEnd w:id="0"/>
      <w:r>
        <w:rPr>
          <w:rFonts w:hint="eastAsia" w:ascii="方正仿宋_GBK" w:hAnsi="方正仿宋_GBK" w:eastAsia="方正仿宋_GBK" w:cs="方正仿宋_GBK"/>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2021年进一步降低优势产业用电成本拟支持企业（第一批）</w:t>
      </w:r>
    </w:p>
    <w:tbl>
      <w:tblPr>
        <w:tblStyle w:val="5"/>
        <w:tblW w:w="972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11"/>
        <w:gridCol w:w="3072"/>
        <w:gridCol w:w="1800"/>
        <w:gridCol w:w="3451"/>
        <w:gridCol w:w="8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企业名称</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政策类别</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支持产品</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所在市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宁夏瑞银有色金属科技有限公司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电线电缆</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宁夏正德源科技发展股份有限公司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岩棉复合材料制品、环保透水路面砖</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宁夏磐泰能源科技有限公司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异辛烷、液化石油气</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宁夏百川通清洁能源有限公司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液化石油气、甲基叔丁基醚、丙烯、正己烷</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宁夏美邦寰宇化学有限公司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四氢呋喃、钛硅分子筛</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银川隆基硅材料有限公司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单晶硅棒/单晶硅片</w:t>
            </w:r>
          </w:p>
        </w:tc>
        <w:tc>
          <w:tcPr>
            <w:tcW w:w="88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天通银厦新材料有限公司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工业蓝宝石</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宁夏富乐德石英材料有限公司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石英坩埚、单晶硅、硅部件</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宁夏中欣晶圆半导体科技有限公司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半导体硅片</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宁夏小牛自动化设备有限公司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光伏设备-串焊机、排版机、叠焊机</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共享装备股份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铸铁件</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共享铸钢有限公司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16.60 万千瓦及以上超临界、超超临界火电机组关键配套部件；18.燃气轮机高温部件件（300MW 以上重型燃机用缸体）；23.三代核电设备关键部件</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共享智能装备有限公司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铸造用3D打印设备/铸件精加工/模具制造</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宁夏长庆石油机械制造有限责任公司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抽油杆</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银川威力传动技术股份有限公司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风力发电偏航、变桨减速器</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宁夏机械研究院股份有限公司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模压淬火机床、非金属材料验机等/碳化硅陶瓷材料、防弹制品、粉末冶金铁基制品等</w:t>
            </w:r>
          </w:p>
        </w:tc>
        <w:tc>
          <w:tcPr>
            <w:tcW w:w="88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卧龙电气银川变压器有限公司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变压器</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宁夏共享机床辅机有限公司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排屑器、电柜水箱、防护</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宁夏隆基宁光仪表股份有限公司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供应用仪器仪表</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宁夏巨能机器人股份有限公司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工业机器人</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银川怡祥机械矿山制造有限公司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矿山、电力、化工机械设备的设计、维修制造以及机电产品配件的加工和再制造，以及非标件的加工制作</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银川特种轴承有限公司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铁路货车轴承</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宁夏新瑞长城机床有限公司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金属切削机床</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宁夏凯晨电气集团有限公司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高低压成套设备、智能箱式变电站、低压成套及电力系统远程安全诊疗预警服务创新应用示范平台建设等</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宁夏银利电气股份有限公司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变压器、电抗器</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宁夏天地奔牛银起设备有限公司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起重机</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宁夏银川大河数控机床有限公司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金属切削机床</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银川英奥特自控股份有限公司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执行器</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银川合宜科技有限公司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压装机械及丝杠</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银川东方气力运输设备有限公司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容器式管道气力运输系统</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金石机器人银川有限公司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工业机器人</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宁夏泰益欣生物科技有限公司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泰乐菌素系列、替米考星系列、阿维菌素系列、甲维盐及甲维盐制剂、林可霉素系列、硫氰酸红霉素系列、乳油系列产品</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宁夏伊品生物科技股份有限公司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复混肥/缬氨酸/味  精/赖氨酸</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宁夏青龙塑料管材有限公司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塑料制品</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宁夏大北农科技实业有限公司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饲料</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宁夏昊王米业集团有限公司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大米</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银川市富邦印刷包装有限公司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纸箱包装</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宁夏易兴新材料发展有限公司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塑料零件及其他塑料制品制造</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宁夏启元国药有限公司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药品</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宁夏康亚药业股份有限公司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羟苯磺酸钙胶囊/羟苯磺酸钙原料药</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上海华源药业（宁夏）沙赛制药有限公司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注射剂</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宁夏汇川服装有限公司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服装</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宁夏西部皮草有限公司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滩羊二毛皮产品</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泰山（银川）石膏有限公司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纸面石膏板</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中国石油天然气股份有限公司宁夏石化分公司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聚丙烯、天然气</w:t>
            </w:r>
          </w:p>
        </w:tc>
        <w:tc>
          <w:tcPr>
            <w:tcW w:w="88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宁夏哈纳斯液化天然气有限公司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液化天然气</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宁夏恒康科技有限公司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一水肌酸、双氰胺微粉、盐酸二甲双胍、胍基乙酸</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宁夏隆基乐叶科技有限公司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太阳能电池</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宁夏汉尧石墨烯储能材料科技有限公司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锂离子电池正极材料</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宁夏宁创新材料科技有限公司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预焙阳极、电工圆铝杆、铝合金</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舍弗勒(宁夏)有限公司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优势装备制造业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轴承</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宁夏小巨人机床有限公司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优势装备制造业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数控加工中心</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宁夏实德新型建材有限公司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优势装备制造业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U-PVC异型材</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蒙牛特仑苏（银川）乳业有限公司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优势食品医药</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乳制品</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辛普劳（中国）食品有限公司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优势食品医药</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马铃薯冷冻薯条、薯饼</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银川顶津食品有限公司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优势食品医药</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包装饮用水</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饮料</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宁夏塞北雪面粉有限公司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优势食品医药</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小麦粉、挂面</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宁夏如意科技时尚产业有限公司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优势轻工纺织</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纱线</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宁夏如意生态纺织有限公司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优势轻工纺织</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气流纺纱线</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宁夏和瑞包装有限公司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优势轻工纺织</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纸箱</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宁夏通宇电梯制造发展股份有限公司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“专精特新”规模以上工业示范企业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电梯</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宁夏塞尚乳业有限公司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“专精特新”规模以上工业示范企业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乳制品</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宁夏厚生记食品有限公司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“专精特新”规模以上工业示范企业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休闲食品、饮料</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8"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宁夏沃福百瑞枸杞产业股份有限公司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“专精特新”规模以上工业示范企业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枸杞汁、枸杞干果、枸杞饮料/枸杞粉、枸杞籽油软胶囊</w:t>
            </w:r>
          </w:p>
        </w:tc>
        <w:tc>
          <w:tcPr>
            <w:tcW w:w="88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宁夏兴唐米业集团有限公司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“专精特新”规模以上工业示范企业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大米</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银川原源食用油有限公司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“专精特新”规模以上工业示范企业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胡麻油</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银川伊百盛生物工程有限公司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“专精特新”规模以上工业示范企业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羊胎盘冻干粉、牦牛骨粉、奥林羊胎盘胶囊、高山牦牛鞭胶囊等产品的生产加工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宁夏草原阿妈食品有限公司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“专精特新”规模以上工业示范企业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调味品生产加工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宁夏北方乳业有限责任公司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九大重点产业（绿色食品）</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乳制品制造</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中粮（宁夏）葡萄种植有限公司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九大重点产业（绿色食品）</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酿酒葡萄</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宁夏金双禾粮油有限公司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九大重点产业（绿色食品）</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大米系列产品</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宁夏家家食用油有限公司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九大重点产业（绿色食品）</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胡麻油</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中粮长城葡萄酒（宁夏）有限公司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九大重点产业（绿色食品）</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葡萄酒</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石嘴山市宝马兴庆特种合金有限公司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多元合金孕育剂/多元复合料</w:t>
            </w:r>
          </w:p>
        </w:tc>
        <w:tc>
          <w:tcPr>
            <w:tcW w:w="88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宁夏新顺成特种合金有限公司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球化剂、孕育剂</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宁夏宁平炭素有限责任公司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矿热炉炭砖、电极糊</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宁夏亘峰嘉能能源科技亘股份有限公司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高低热值矸石环保煤、民用工业型煤</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石嘴山市塑料厂</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PVC管材、PE管材、滴灌带、滴灌管</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宁夏吉元君泰新材料科技有限公司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矿岩棉</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宁夏东方钽业股份有限公司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钽丝/钽粉/合金产品及其它/钛及钛合金加工材</w:t>
            </w:r>
          </w:p>
        </w:tc>
        <w:tc>
          <w:tcPr>
            <w:tcW w:w="88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宁夏星辰新材料有限公司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碳化硅砂、碳化硅微粉</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宁夏兴凯硅业有限公司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碳化硅陶瓷制品</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宁夏日盛高新产业股份有限公司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发泡剂/80%水合肼</w:t>
            </w:r>
          </w:p>
        </w:tc>
        <w:tc>
          <w:tcPr>
            <w:tcW w:w="88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宁夏万香源生物科技有限公司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甲（乙）基麦芽酚</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宁夏格瑞精细化工有限公司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2甲4氯苯酚</w:t>
            </w:r>
          </w:p>
        </w:tc>
        <w:tc>
          <w:tcPr>
            <w:tcW w:w="88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宁夏盈氟金和科技有限公司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电子级氢氟酸</w:t>
            </w:r>
          </w:p>
        </w:tc>
        <w:tc>
          <w:tcPr>
            <w:tcW w:w="88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石嘴山市鹏盛化工有限公司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双氰胺、盐酸胍、碳酸胍</w:t>
            </w:r>
          </w:p>
        </w:tc>
        <w:tc>
          <w:tcPr>
            <w:tcW w:w="88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宁夏荆洪生物科技有限公司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丙烯醛</w:t>
            </w:r>
          </w:p>
        </w:tc>
        <w:tc>
          <w:tcPr>
            <w:tcW w:w="88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宁夏贝利特生物科技有限公司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氰基胍/硝基胍/硝酸胍/咪唑烷/甲基硝基胍/噁二嗪</w:t>
            </w:r>
          </w:p>
        </w:tc>
        <w:tc>
          <w:tcPr>
            <w:tcW w:w="88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宁夏新龙蓝天科技股份有限公司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低汞触媒</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宁夏海力电子有限公司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高性能电极箔</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杉杉能源（宁夏）有限公司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镍钴锰酸锂</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宁夏旭樱新能源科技有限公司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单晶硅</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宁夏艾森达新材料科技有限公司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氮化铝陶瓷粉末</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宁夏天地重型装备科技有限公司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刮板机、转载机、破碎机、减速器、自移机尾</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宁夏维尔铸造有限责任公司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特高压、工业机器人、枕梁铝合金零部件/矿山机械零部件/汽车零部件</w:t>
            </w:r>
          </w:p>
        </w:tc>
        <w:tc>
          <w:tcPr>
            <w:tcW w:w="88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宁夏苏宁新能源设备有限公司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刮板输送机整铸耐磨中部槽</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宁夏众信机械设备制造有限公司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铸件</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宁夏西北骏马电机制造股份有限公司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矿用隔爆电动机</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宁夏天地西北煤机有限公司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皮带输送机</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宁夏中盛电缆技术有限公司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电线电缆</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宁夏森源重工设备有限公司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矿热炉及环保除尘净化成套设备</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宁夏德信恒通集团股份有限公司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金属管件</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宁夏恒达纺织科技股份有限公司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纱线</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宁夏润龙包装新材料股份有限公司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包装袋</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埃肯碳素（中国）有限公司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冷捣糊</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宁夏金晶科技有限公司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太阳能基板玻璃</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宁夏英力特化工股份有限公司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聚氯乙烯</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宁夏嘉峰化工有限公司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硝酸胍/双氰胺</w:t>
            </w:r>
          </w:p>
        </w:tc>
        <w:tc>
          <w:tcPr>
            <w:tcW w:w="88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宁夏煜林化工有限公司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双氰胺</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宁夏贝利特氰胺产业发展有限公司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双氰胺</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宁夏福泰硅业有限公司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三氯氢硅、四氯氢硅</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宁夏锦华化工有限公司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单氰胺</w:t>
            </w:r>
          </w:p>
        </w:tc>
        <w:tc>
          <w:tcPr>
            <w:tcW w:w="88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宁夏金海新宁化工有限公司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多聚甲醛/乌洛托品</w:t>
            </w:r>
          </w:p>
        </w:tc>
        <w:tc>
          <w:tcPr>
            <w:tcW w:w="88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宁夏德昊科技产业有限公司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邻氨基苯酚/邻硝基苯酚</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平罗县祥美化工有限公司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单氰胺</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宁夏蓝白黑新材料有限公司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碳酸胍</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宁夏中色金辉新能源有限公司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镍钴锰氢氧化物</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矽盛光电（宁夏）有限公司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单晶硅棒</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中色（宁夏）东方集团有限公司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电子浆料（导电银浆）/ITO靶材制品</w:t>
            </w:r>
          </w:p>
        </w:tc>
        <w:tc>
          <w:tcPr>
            <w:tcW w:w="88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宁夏恒力钢丝绳有限公司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优势装备制造业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钢丝绳、钢绞线</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宁夏荣利鑫装备制造有限公司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优势装备制造业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精密铸件</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丽珠集团（宁夏）制药有限公司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优势食品医药</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L-苯丙氨酸、霉酚酸、美伐他汀、洛伐他汀</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宁夏大窑饮品有限责任公司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优势食品医药</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饮料</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宁夏铸源机械制造有限公司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“专精特新”规模以上工业示范企业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冶金机械</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宁夏昊帅粮油有限责任公司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“专精特新”规模以上工业示范企业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大米</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宁夏汇源食品饮料有 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九大重点产业（绿色食品）</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果汁</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中粮米业（宁夏）有限公司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九大重点产业（绿色食品）</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福临门黄河御香稻</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宁夏太阳镁业有限公司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高纯镁及镁合金</w:t>
            </w:r>
          </w:p>
        </w:tc>
        <w:tc>
          <w:tcPr>
            <w:tcW w:w="88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宁夏和兴碳基材料有限公司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碳基耐火耐磨材料、靶材、高性能粉体材料</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宁夏深燃众源天然气有限公司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天然气</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宁夏金裕海化工有限公司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液化气/MTBE/稳定轻烃/异辛烷</w:t>
            </w:r>
          </w:p>
        </w:tc>
        <w:tc>
          <w:tcPr>
            <w:tcW w:w="88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宁夏瑞科新源化工有限公司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异辛烷、液化石油气</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宁夏东吴农化股份有限公司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硝酸胍、硝基胍、咪唑烷、甲基硝基胍、噁二嗪</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宁夏京成天宝饲料添加剂有限公司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氧化锌、硫酸锌</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宁夏新大众机械有限公司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农业畜牧机械</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宁夏塞上阳光太阳能有限公司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太阳能、空气能热泵供暖、烘干、制冷设备</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吴忠中创自控阀有限公司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仪器仪表</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宁夏恒丰纺织科技股份有限公司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纱线</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吴忠德悦纺织科技有限公司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纱线、坯布</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青铜峡市仁和纺织科技有限公司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纺织品</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宁夏中恒创越新材料科技有限公司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聚酯胎基布</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宁夏盐池县鑫海食品有限公司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盐池滩羊</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宁夏君星坊食品科技有限公司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食用植物油</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宁夏宁杨食品有限公司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调味品</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宁夏鼎辉科技有限公司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再生锌</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宁夏瑞科化工有限公司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石脑油、溶剂油</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宁夏金昱元能源化学公司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PVC</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宁夏天利丰能源利用有限公司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LNG</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宁夏宁鲁石化有限公司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MTBE\丙烯</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宁夏长明天然气开发有限公司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液化天然气（LNG）</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中涛新材料有限公司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手性苯乙胺</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宁夏恒汇鲁丰科技</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甲醇钠</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吴忠市太阳山伟朋生物科技有限公司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苯甲酸</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宁夏国昌实业有限公司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优势装备制造业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铝铸件</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宁夏伊利乳业有限责任公司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优势食品医药</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乳制品</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宁夏夏进乳业集团股份有限公司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优势食品医药</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牛奶</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宁夏金泽源木业有限公司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优势轻工纺织</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纤维板</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吴忠恒和织造科技有限公司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优势轻工纺织</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坯布</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吴忠兴民纺织科技有限公司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优势轻工纺织</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棉纱</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宁夏兄弟包装材料有限公司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优势轻工纺织</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高楞瓦纸</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吴忠市东星塑料制品有限公司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优势轻工纺织</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塑料包装制品</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宁夏恒丰瑞斯特科技有限公司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优势轻工纺织</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纱线</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吴忠市三羊纺织有限公司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优势轻工纺织</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塑料包装制品</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宁夏弘德包装材料有限公司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优势轻工纺织</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烟盒</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166</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宁夏蓝伯碳素有限公司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“专精特新”规模以上工业示范企业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石墨及碳素制品</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宁夏春升源生物科技有限公司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“专精特新”规模以上工业示范企业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咸味香精</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宁夏法福来食品股份有限公司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“专精特新”规模以上工业示范企业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大米、面粉</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吴忠市嘉信塑料制品制造有限公司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“专精特新”规模以上工业示范企业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饮料吸管</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吴忠市王国旗生物科技有限公司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“专精特新”规模以上工业示范企业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精制骨粒</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171</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宁夏银河钢塑滴灌设备有限公司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“专精特新”规模以上工业示范企业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PE管材</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172</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宁夏迪葳食品有限公司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“专精特新”规模以上工业示范企业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脱水蔬菜</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173</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青铜峡市明珠圆食品有限责任公司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“专精特新”规模以上工业示范企业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糕点食品</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174</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宁夏塞外香食品有限公司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九大重点产业（绿色食品）</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大米面粉挂面等</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宁夏新希望反刍动物营养食品有限公司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九大重点产业（绿色食品）</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饲料</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176</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宁夏中桦雪食品科技有限公司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九大重点产业（绿色食品）</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面粉</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宁夏吴忠市国海粮油有限公司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九大重点产业（绿色食品）</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178</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宁夏涝河桥肉食品有限公司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九大重点产业（绿色食品）</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牛、羊肉</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179</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宁夏润德生物科技有限责任公司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九大重点产业（绿色食品）</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枸杞干果、枸杞原浆、枸杞酵素</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宁夏兴豆缘豆制品有限公司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九大重点产业（绿色食品）</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豆制品</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181</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宁夏西鸽酒庄有限公司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九大重点产业（绿色食品）</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葡萄酒</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宁夏古雁建材有限公司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钢化玻璃、中空玻璃、夹胶玻璃</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固原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183</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宁夏钻通管道铺设服务有限公司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井圈井盖、钢带管、波纹管、化粪池</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固原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宁夏明德中药饮片有限公司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中药饮片</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固原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185</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宁夏金昱元广拓能源有限公司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聚氯乙烯树脂</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固原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新宋体" w:hAnsi="新宋体" w:eastAsia="新宋体" w:cs="新宋体"/>
                <w:i w:val="0"/>
                <w:color w:val="000000"/>
                <w:sz w:val="20"/>
                <w:szCs w:val="20"/>
                <w:u w:val="none"/>
              </w:rPr>
            </w:pPr>
            <w:r>
              <w:rPr>
                <w:rFonts w:hint="eastAsia" w:ascii="新宋体" w:hAnsi="新宋体" w:eastAsia="新宋体" w:cs="新宋体"/>
                <w:i w:val="0"/>
                <w:color w:val="000000"/>
                <w:kern w:val="0"/>
                <w:sz w:val="20"/>
                <w:szCs w:val="20"/>
                <w:u w:val="none"/>
                <w:lang w:val="en-US" w:eastAsia="zh-CN" w:bidi="ar"/>
              </w:rPr>
              <w:t>宁夏兴昊永胜盐业科技有限公司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元明粉</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固原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187</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宁夏华尔晶淀粉有限公司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优势食品医药</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淀粉</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固原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188</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宁夏浩迪科技有限公司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“专精特新”规模以上工业示范企业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化粪池、清水桶、防啮护管、集水渗灌器</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固原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宁夏爱丽纳地毯有限公司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“专精特新”规模以上工业示范企业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羊绒地毯</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固原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宁夏六盘珍坊生态农业科技有限公司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“专精特新”规模以上工业示范企业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亚麻籽（胡麻)油</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固原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西吉万里淀粉有限公司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九大重点产业（绿色食品）</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绿色食品</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固原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固原隆鑫淀粉有限责任公司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九大重点产业（绿色食品）</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马铃薯淀粉</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固原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亚马逊宁云技术服务（宁夏）有限公司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云计算大数据</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数据中心</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中国移动通信集团中卫分公司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云计算大数据</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数据中心</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宁夏天云网络科技有限公司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云计算大数据</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云计算</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中国电信股份有限公司中卫分公司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云计算大数据</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数据中心</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197</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中国联合网络通信有限公司中卫分公司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云计算大数据</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数据中心</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中国联合网络通信有限公司中卫分公司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云计算大数据</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数据中心</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宁夏紫光天化蛋氨酸有限责任公司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蛋氨酸</w:t>
            </w:r>
          </w:p>
        </w:tc>
        <w:tc>
          <w:tcPr>
            <w:tcW w:w="88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宁夏瑞泰科技股份有限公司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尼龙66、邻苯二胺、氯甲酸甲酯</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利安隆（中卫）新材料有限公司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高分子材料功能助剂</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宁夏隆基硅材料有限公司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单晶硅棒</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宁夏协鑫晶体科技发展有限公司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直径200mm以上的硅单晶</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宁夏中化锂电池</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材料有限公司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锂电池</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三元正极材料</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中冶美利云产业投资股份有限公司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机制纸</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宁夏仓满制桶有限公司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钢桶</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宁夏誉成云创数据投资有限公司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数据中心</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宁夏锦宁巨科新材料有限公司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高精铝板带</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209</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宁夏华御化工有限公司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氯化苯、硝基氯苯、对氨基苯甲醚、邻氨基苯酚</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宁夏亚东化工有限公司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樟脑磺酸</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宁夏紫光川庆化工有限公司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1-萘酚、2-萘酚</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宁夏银佳新能源有限公司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单晶成品方棒</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多晶成品方锭</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宁夏今飞轮毂有限公司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优势装备制造业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汽车铝合金轮毂</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宁夏晶隆石英有限公司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优势装备制造业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石英坩埚</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宁夏科豪陶瓷科技有限公司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“专精特新”规模以上工业示范企业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建筑陶瓷制品</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中宁县黄河乳制品有限公司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九大重点产业（绿色食品）</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奶粉</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宁夏早康生物科技有限公司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九大重点产业（绿色食品）</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枸杞</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218</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中宁县丰泽粮油贸易有限公司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九大重点产业（绿色食品）</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大米、玉米、小麦、水稻</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219</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宁夏宁东泰和新材有限公司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氨纶</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宁夏佰斯特医药化工有限公司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甲醇钠、硼氢化钾</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宁夏睿源石油化工有限公司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国家高新技术企业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醋酸丙酯、醋酸丁酯、醋酸乙酯</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国家能源集团宁夏煤业有限责任公司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聚乙烯、聚丙烯、聚甲醛</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223</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宁夏宝丰能源集团股份有限公司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聚乙烯、聚丙烯</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224</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宝利新能源有限公司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高清洁烃类</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宁夏宝廷新能源有限公司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40万吨/年煤焦油加氢；                  60万吨/年1#精制煤焦油改质</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226</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中国石化长城能源化工（宁夏）有限公司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醋酸乙烯、聚乙烯醇、BDO、THF、PTMEG</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227</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宁夏恒有能源化工科技有限公司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丙烯，异辛烷、民用气</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228</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宁夏宁东泰和芳纶纤维有限责任公司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芳纶丝</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宁夏沃凯珑新材料有限公司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高分子功能助剂</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宁夏永大石化有限公司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聚丙烯</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231</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宁夏北控睿源再生资源有限公司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甲醇、乙醇、丙醇、丁醇</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宁夏华溢新材料科技有限公司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对、邻羟基苯乙酮和聚合氯化铝</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24"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233</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宁夏金维制药股份有限公司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甲钴胺原料、甲钴胺食品添加剂、辅酶Q10原料、辅酶Q10胶囊、维生素B6、吨甜菜碱、维生素B12原料、饲料添加剂、食品添加剂等</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宁夏合成生物科技有限公司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九大重点产业</w:t>
            </w:r>
          </w:p>
        </w:tc>
        <w:tc>
          <w:tcPr>
            <w:tcW w:w="3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N-羟基丁二酰亚胺</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宁东</w:t>
            </w:r>
          </w:p>
        </w:tc>
      </w:tr>
    </w:tbl>
    <w:p>
      <w:pPr>
        <w:rPr>
          <w:b/>
          <w:bCs/>
        </w:rPr>
      </w:pPr>
    </w:p>
    <w:sectPr>
      <w:headerReference r:id="rId3" w:type="default"/>
      <w:footerReference r:id="rId4" w:type="default"/>
      <w:pgSz w:w="11906" w:h="16838"/>
      <w:pgMar w:top="1803" w:right="1440" w:bottom="1803"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9F14DE"/>
    <w:rsid w:val="00343F36"/>
    <w:rsid w:val="03587B18"/>
    <w:rsid w:val="05BA74AB"/>
    <w:rsid w:val="064D36EF"/>
    <w:rsid w:val="078900DA"/>
    <w:rsid w:val="07F231ED"/>
    <w:rsid w:val="08A104D6"/>
    <w:rsid w:val="0B707842"/>
    <w:rsid w:val="0CEA5D2A"/>
    <w:rsid w:val="0D3A24B4"/>
    <w:rsid w:val="11B67735"/>
    <w:rsid w:val="12EC0579"/>
    <w:rsid w:val="14EB003E"/>
    <w:rsid w:val="154B4D51"/>
    <w:rsid w:val="1B0D7DD3"/>
    <w:rsid w:val="1C5B1871"/>
    <w:rsid w:val="1D014CC1"/>
    <w:rsid w:val="1F3D5ED9"/>
    <w:rsid w:val="21307D87"/>
    <w:rsid w:val="23C575C7"/>
    <w:rsid w:val="25211E3D"/>
    <w:rsid w:val="2D9F14DE"/>
    <w:rsid w:val="2E4F5803"/>
    <w:rsid w:val="2E737182"/>
    <w:rsid w:val="2F6E1D57"/>
    <w:rsid w:val="31016270"/>
    <w:rsid w:val="33747A42"/>
    <w:rsid w:val="36561241"/>
    <w:rsid w:val="37F678E6"/>
    <w:rsid w:val="3AA11CD3"/>
    <w:rsid w:val="3CB05214"/>
    <w:rsid w:val="3CFA5DAB"/>
    <w:rsid w:val="3D4E4D8B"/>
    <w:rsid w:val="3F15076F"/>
    <w:rsid w:val="3F6D6D45"/>
    <w:rsid w:val="42205D14"/>
    <w:rsid w:val="43316E66"/>
    <w:rsid w:val="44864705"/>
    <w:rsid w:val="44FB3C8C"/>
    <w:rsid w:val="45F07D4E"/>
    <w:rsid w:val="46653BD6"/>
    <w:rsid w:val="47352AC1"/>
    <w:rsid w:val="48EA55BF"/>
    <w:rsid w:val="48EE6225"/>
    <w:rsid w:val="4A1B5A36"/>
    <w:rsid w:val="4C142C88"/>
    <w:rsid w:val="4CB16EED"/>
    <w:rsid w:val="4D1B600B"/>
    <w:rsid w:val="50CC51AE"/>
    <w:rsid w:val="561B33E9"/>
    <w:rsid w:val="5A924BCE"/>
    <w:rsid w:val="5AF02925"/>
    <w:rsid w:val="5B1B3FAA"/>
    <w:rsid w:val="5D136BD6"/>
    <w:rsid w:val="5DA97F38"/>
    <w:rsid w:val="62F9689C"/>
    <w:rsid w:val="6A6B3194"/>
    <w:rsid w:val="6A6B7B46"/>
    <w:rsid w:val="6AE03FF7"/>
    <w:rsid w:val="6B286DE2"/>
    <w:rsid w:val="6D7F6917"/>
    <w:rsid w:val="6E0B7630"/>
    <w:rsid w:val="6E8F7475"/>
    <w:rsid w:val="6F965780"/>
    <w:rsid w:val="6FA77BBB"/>
    <w:rsid w:val="70073895"/>
    <w:rsid w:val="71E513FD"/>
    <w:rsid w:val="74DC18E2"/>
    <w:rsid w:val="776B48E1"/>
    <w:rsid w:val="791A554B"/>
    <w:rsid w:val="7E38159F"/>
    <w:rsid w:val="7F8746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2019-06-27T10:25:00Z</dcterms:created>
  <dc:creator>张志华</dc:creator>
  <cp:lastModifiedBy>Administrator</cp:lastModifiedBy>
  <cp:lastPrinted>2021-05-06T07:13:00Z</cp:lastPrinted>
  <dcterms:modified xsi:type="dcterms:W3CDTF">2021-05-07T10:01:58Z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