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spacing w:line="560" w:lineRule="exact"/>
        <w:rPr>
          <w:rFonts w:ascii="黑体" w:hAnsi="黑体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Calibri" w:eastAsia="方正小标宋简体" w:cs="Times New Roman"/>
          <w:sz w:val="44"/>
          <w:szCs w:val="44"/>
        </w:rPr>
        <w:t>20</w:t>
      </w:r>
      <w:r>
        <w:rPr>
          <w:rFonts w:ascii="方正小标宋简体" w:hAnsi="Calibri" w:eastAsia="方正小标宋简体" w:cs="Times New Roman"/>
          <w:sz w:val="44"/>
          <w:szCs w:val="44"/>
        </w:rPr>
        <w:t>20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年广西科普信息员培训班回执</w:t>
      </w:r>
    </w:p>
    <w:bookmarkEnd w:id="0"/>
    <w:p>
      <w:pPr>
        <w:rPr>
          <w:rFonts w:ascii="黑体" w:hAnsi="Calibri" w:eastAsia="黑体" w:cs="Times New Roman"/>
          <w:b/>
          <w:sz w:val="32"/>
          <w:szCs w:val="32"/>
        </w:rPr>
      </w:pPr>
    </w:p>
    <w:tbl>
      <w:tblPr>
        <w:tblStyle w:val="2"/>
        <w:tblW w:w="1006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50"/>
        <w:gridCol w:w="2103"/>
        <w:gridCol w:w="2332"/>
        <w:gridCol w:w="1660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>性别</w:t>
            </w:r>
          </w:p>
        </w:tc>
        <w:tc>
          <w:tcPr>
            <w:tcW w:w="2103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>工作单位</w:t>
            </w:r>
          </w:p>
          <w:p>
            <w:pPr>
              <w:spacing w:line="500" w:lineRule="exact"/>
              <w:jc w:val="center"/>
              <w:rPr>
                <w:rFonts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>及职务</w:t>
            </w:r>
          </w:p>
        </w:tc>
        <w:tc>
          <w:tcPr>
            <w:tcW w:w="2332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>手机</w:t>
            </w:r>
          </w:p>
        </w:tc>
        <w:tc>
          <w:tcPr>
            <w:tcW w:w="322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>住宿安排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332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统一安排</w:t>
            </w:r>
          </w:p>
        </w:tc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自行结算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sz w:val="32"/>
                <w:szCs w:val="32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sz w:val="32"/>
                <w:szCs w:val="32"/>
              </w:rPr>
            </w:pPr>
          </w:p>
        </w:tc>
        <w:tc>
          <w:tcPr>
            <w:tcW w:w="2332" w:type="dxa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黑体" w:hAnsi="Calibri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sz w:val="32"/>
                <w:szCs w:val="32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sz w:val="32"/>
                <w:szCs w:val="32"/>
              </w:rPr>
            </w:pPr>
          </w:p>
        </w:tc>
        <w:tc>
          <w:tcPr>
            <w:tcW w:w="2332" w:type="dxa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黑体" w:hAnsi="Calibri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sz w:val="32"/>
                <w:szCs w:val="32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sz w:val="32"/>
                <w:szCs w:val="32"/>
              </w:rPr>
            </w:pPr>
          </w:p>
        </w:tc>
        <w:tc>
          <w:tcPr>
            <w:tcW w:w="2332" w:type="dxa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黑体" w:hAnsi="Calibri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sz w:val="32"/>
                <w:szCs w:val="32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sz w:val="32"/>
                <w:szCs w:val="32"/>
              </w:rPr>
            </w:pPr>
          </w:p>
        </w:tc>
        <w:tc>
          <w:tcPr>
            <w:tcW w:w="2332" w:type="dxa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黑体" w:hAnsi="Calibri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sz w:val="32"/>
                <w:szCs w:val="32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sz w:val="32"/>
                <w:szCs w:val="32"/>
              </w:rPr>
            </w:pPr>
          </w:p>
        </w:tc>
        <w:tc>
          <w:tcPr>
            <w:tcW w:w="2332" w:type="dxa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黑体" w:hAnsi="Calibri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sz w:val="32"/>
                <w:szCs w:val="32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sz w:val="32"/>
                <w:szCs w:val="32"/>
              </w:rPr>
            </w:pPr>
          </w:p>
        </w:tc>
        <w:tc>
          <w:tcPr>
            <w:tcW w:w="2332" w:type="dxa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黑体" w:hAnsi="Calibri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sz w:val="32"/>
                <w:szCs w:val="32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sz w:val="32"/>
                <w:szCs w:val="32"/>
              </w:rPr>
            </w:pPr>
          </w:p>
        </w:tc>
        <w:tc>
          <w:tcPr>
            <w:tcW w:w="2332" w:type="dxa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黑体" w:hAnsi="Calibri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sz w:val="32"/>
                <w:szCs w:val="32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sz w:val="32"/>
                <w:szCs w:val="32"/>
              </w:rPr>
            </w:pPr>
          </w:p>
        </w:tc>
        <w:tc>
          <w:tcPr>
            <w:tcW w:w="2332" w:type="dxa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黑体" w:hAnsi="Calibri" w:eastAsia="黑体" w:cs="Times New Roman"/>
                <w:sz w:val="32"/>
                <w:szCs w:val="32"/>
              </w:rPr>
            </w:pPr>
          </w:p>
        </w:tc>
      </w:tr>
    </w:tbl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备注：</w:t>
      </w:r>
      <w:r>
        <w:rPr>
          <w:rFonts w:hint="eastAsia" w:ascii="仿宋_GB2312" w:hAnsi="仿宋_GB2312" w:eastAsia="仿宋_GB2312" w:cs="仿宋_GB2312"/>
          <w:sz w:val="28"/>
          <w:szCs w:val="28"/>
        </w:rPr>
        <w:t>1.请</w:t>
      </w:r>
      <w:r>
        <w:rPr>
          <w:rFonts w:ascii="仿宋_GB2312" w:hAnsi="仿宋_GB2312" w:eastAsia="仿宋_GB2312" w:cs="仿宋_GB2312"/>
          <w:sz w:val="28"/>
          <w:szCs w:val="28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</w:rPr>
        <w:t>月21日前，将参会回执电子版发送至电子信箱：gxkxkpb@sina.com。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</w:t>
      </w:r>
      <w:r>
        <w:rPr>
          <w:rFonts w:ascii="仿宋_GB2312" w:hAnsi="仿宋_GB2312" w:eastAsia="仿宋_GB2312" w:cs="仿宋_GB2312"/>
          <w:sz w:val="28"/>
          <w:szCs w:val="28"/>
        </w:rPr>
        <w:t>设区市科协</w:t>
      </w:r>
      <w:r>
        <w:rPr>
          <w:rFonts w:hint="eastAsia" w:ascii="仿宋_GB2312" w:hAnsi="仿宋_GB2312" w:eastAsia="仿宋_GB2312" w:cs="仿宋_GB2312"/>
          <w:sz w:val="28"/>
          <w:szCs w:val="28"/>
        </w:rPr>
        <w:t>分管科普工作领导、科普部部长</w:t>
      </w:r>
      <w:r>
        <w:rPr>
          <w:rFonts w:ascii="仿宋_GB2312" w:hAnsi="仿宋_GB2312" w:eastAsia="仿宋_GB2312" w:cs="仿宋_GB2312"/>
          <w:sz w:val="28"/>
          <w:szCs w:val="28"/>
        </w:rPr>
        <w:t>住宿费原则上由所在单位承担，有需要的亦可在回执中选择由自治区科协</w:t>
      </w:r>
      <w:r>
        <w:rPr>
          <w:rFonts w:hint="eastAsia" w:ascii="仿宋_GB2312" w:hAnsi="仿宋_GB2312" w:eastAsia="仿宋_GB2312" w:cs="仿宋_GB2312"/>
          <w:sz w:val="28"/>
          <w:szCs w:val="28"/>
        </w:rPr>
        <w:t>“</w:t>
      </w:r>
      <w:r>
        <w:rPr>
          <w:rFonts w:ascii="仿宋_GB2312" w:hAnsi="仿宋_GB2312" w:eastAsia="仿宋_GB2312" w:cs="仿宋_GB2312"/>
          <w:sz w:val="28"/>
          <w:szCs w:val="28"/>
        </w:rPr>
        <w:t>统一安排</w:t>
      </w:r>
      <w:r>
        <w:rPr>
          <w:rFonts w:hint="eastAsia" w:ascii="仿宋_GB2312" w:hAnsi="仿宋_GB2312" w:eastAsia="仿宋_GB2312" w:cs="仿宋_GB2312"/>
          <w:sz w:val="28"/>
          <w:szCs w:val="28"/>
        </w:rPr>
        <w:t>”。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3.基层单位科普信息员</w:t>
      </w:r>
      <w:r>
        <w:rPr>
          <w:rFonts w:ascii="仿宋_GB2312" w:hAnsi="仿宋_GB2312" w:eastAsia="仿宋_GB2312" w:cs="仿宋_GB2312"/>
          <w:sz w:val="28"/>
          <w:szCs w:val="28"/>
        </w:rPr>
        <w:t>的住宿费原则上由自治区科协</w:t>
      </w:r>
      <w:r>
        <w:rPr>
          <w:rFonts w:hint="eastAsia" w:ascii="仿宋_GB2312" w:hAnsi="仿宋_GB2312" w:eastAsia="仿宋_GB2312" w:cs="仿宋_GB2312"/>
          <w:sz w:val="28"/>
          <w:szCs w:val="28"/>
        </w:rPr>
        <w:t>“</w:t>
      </w:r>
      <w:r>
        <w:rPr>
          <w:rFonts w:ascii="仿宋_GB2312" w:hAnsi="仿宋_GB2312" w:eastAsia="仿宋_GB2312" w:cs="仿宋_GB2312"/>
          <w:sz w:val="28"/>
          <w:szCs w:val="28"/>
        </w:rPr>
        <w:t>统一安排</w:t>
      </w:r>
      <w:r>
        <w:rPr>
          <w:rFonts w:hint="eastAsia" w:ascii="仿宋_GB2312" w:hAnsi="仿宋_GB2312" w:eastAsia="仿宋_GB2312" w:cs="仿宋_GB2312"/>
          <w:sz w:val="28"/>
          <w:szCs w:val="28"/>
        </w:rPr>
        <w:t>”</w:t>
      </w:r>
      <w:r>
        <w:rPr>
          <w:rFonts w:ascii="仿宋_GB2312" w:hAnsi="仿宋_GB2312" w:eastAsia="仿宋_GB2312" w:cs="仿宋_GB2312"/>
          <w:sz w:val="28"/>
          <w:szCs w:val="28"/>
        </w:rPr>
        <w:t>，特殊情况亦可在回执中选择</w:t>
      </w:r>
      <w:r>
        <w:rPr>
          <w:rFonts w:hint="eastAsia" w:ascii="仿宋_GB2312" w:hAnsi="仿宋_GB2312" w:eastAsia="仿宋_GB2312" w:cs="仿宋_GB2312"/>
          <w:sz w:val="28"/>
          <w:szCs w:val="28"/>
        </w:rPr>
        <w:t>“</w:t>
      </w:r>
      <w:r>
        <w:rPr>
          <w:rFonts w:ascii="仿宋_GB2312" w:hAnsi="仿宋_GB2312" w:eastAsia="仿宋_GB2312" w:cs="仿宋_GB2312"/>
          <w:sz w:val="28"/>
          <w:szCs w:val="28"/>
        </w:rPr>
        <w:t>自行结算</w:t>
      </w:r>
      <w:r>
        <w:rPr>
          <w:rFonts w:hint="eastAsia" w:ascii="仿宋_GB2312" w:hAnsi="仿宋_GB2312" w:eastAsia="仿宋_GB2312" w:cs="仿宋_GB2312"/>
          <w:sz w:val="28"/>
          <w:szCs w:val="28"/>
        </w:rPr>
        <w:t>”</w:t>
      </w:r>
      <w:r>
        <w:rPr>
          <w:rFonts w:ascii="仿宋_GB2312" w:hAnsi="仿宋_GB2312" w:eastAsia="仿宋_GB2312" w:cs="仿宋_GB2312"/>
          <w:sz w:val="28"/>
          <w:szCs w:val="28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480240"/>
    <w:rsid w:val="4648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2020-08-12T02:05:00Z</dcterms:created>
  <dc:creator>刹那间凌乱</dc:creator>
  <cp:lastModifiedBy>刹那间凌乱</cp:lastModifiedBy>
  <dcterms:modified xsi:type="dcterms:W3CDTF">2020-08-12T02:05:42Z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