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ED" w:rsidRDefault="008C0AED" w:rsidP="008C0AED">
      <w:pPr>
        <w:spacing w:line="560" w:lineRule="exact"/>
        <w:rPr>
          <w:rFonts w:ascii="黑体" w:eastAsia="黑体" w:hAnsi="黑体" w:cs="黑体"/>
          <w:color w:val="000000" w:themeColor="text1"/>
          <w:sz w:val="32"/>
          <w:szCs w:val="28"/>
        </w:rPr>
      </w:pPr>
      <w:r>
        <w:rPr>
          <w:rFonts w:ascii="黑体" w:eastAsia="黑体" w:hAnsi="黑体" w:cs="黑体" w:hint="eastAsia"/>
          <w:color w:val="000000" w:themeColor="text1"/>
          <w:sz w:val="32"/>
          <w:szCs w:val="28"/>
        </w:rPr>
        <w:t>附件1</w:t>
      </w:r>
    </w:p>
    <w:p w:rsidR="008C0AED" w:rsidRDefault="008C0AED" w:rsidP="008C0AED">
      <w:pPr>
        <w:snapToGrid w:val="0"/>
        <w:spacing w:line="560" w:lineRule="exact"/>
        <w:jc w:val="center"/>
        <w:rPr>
          <w:rFonts w:ascii="华文中宋" w:eastAsia="华文中宋" w:hAnsi="华文中宋" w:cs="宋体"/>
          <w:color w:val="000000" w:themeColor="text1"/>
          <w:kern w:val="0"/>
          <w:sz w:val="44"/>
          <w:szCs w:val="44"/>
        </w:rPr>
      </w:pPr>
    </w:p>
    <w:p w:rsidR="008C0AED" w:rsidRDefault="008C0AED" w:rsidP="008C0AED">
      <w:pPr>
        <w:snapToGrid w:val="0"/>
        <w:spacing w:line="56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华文中宋" w:cs="宋体" w:hint="eastAsia"/>
          <w:color w:val="000000" w:themeColor="text1"/>
          <w:kern w:val="0"/>
          <w:sz w:val="44"/>
          <w:szCs w:val="44"/>
        </w:rPr>
        <w:t>黑龙江省科技创新</w:t>
      </w:r>
      <w:proofErr w:type="gramStart"/>
      <w:r>
        <w:rPr>
          <w:rFonts w:ascii="方正小标宋简体" w:eastAsia="方正小标宋简体" w:hAnsi="华文中宋" w:cs="宋体" w:hint="eastAsia"/>
          <w:color w:val="000000" w:themeColor="text1"/>
          <w:kern w:val="0"/>
          <w:sz w:val="44"/>
          <w:szCs w:val="44"/>
        </w:rPr>
        <w:t>券</w:t>
      </w:r>
      <w:proofErr w:type="gramEnd"/>
      <w:r>
        <w:rPr>
          <w:rFonts w:ascii="方正小标宋简体" w:eastAsia="方正小标宋简体" w:hAnsi="Times New Roman" w:cs="Times New Roman" w:hint="eastAsia"/>
          <w:color w:val="000000" w:themeColor="text1"/>
          <w:sz w:val="44"/>
          <w:szCs w:val="44"/>
        </w:rPr>
        <w:t>兑付材料要求清单</w:t>
      </w:r>
    </w:p>
    <w:p w:rsidR="008C0AED" w:rsidRDefault="008C0AED" w:rsidP="008C0AED">
      <w:pPr>
        <w:snapToGrid w:val="0"/>
        <w:spacing w:line="560" w:lineRule="exact"/>
        <w:jc w:val="center"/>
        <w:rPr>
          <w:rFonts w:ascii="Times New Roman" w:eastAsia="华文中宋" w:hAnsi="Times New Roman" w:cs="Times New Roman"/>
          <w:color w:val="000000" w:themeColor="text1"/>
          <w:sz w:val="44"/>
          <w:szCs w:val="44"/>
        </w:rPr>
      </w:pPr>
    </w:p>
    <w:p w:rsidR="008C0AED" w:rsidRDefault="008C0AED" w:rsidP="008C0AED">
      <w:pPr>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一、企业购买服务申请</w:t>
      </w:r>
      <w:r>
        <w:rPr>
          <w:rFonts w:ascii="黑体" w:eastAsia="黑体" w:hAnsi="黑体" w:cs="Times New Roman"/>
          <w:color w:val="000000" w:themeColor="text1"/>
          <w:sz w:val="32"/>
          <w:szCs w:val="32"/>
        </w:rPr>
        <w:t>创新</w:t>
      </w:r>
      <w:proofErr w:type="gramStart"/>
      <w:r>
        <w:rPr>
          <w:rFonts w:ascii="黑体" w:eastAsia="黑体" w:hAnsi="黑体" w:cs="Times New Roman"/>
          <w:color w:val="000000" w:themeColor="text1"/>
          <w:sz w:val="32"/>
          <w:szCs w:val="32"/>
        </w:rPr>
        <w:t>券</w:t>
      </w:r>
      <w:proofErr w:type="gramEnd"/>
      <w:r>
        <w:rPr>
          <w:rFonts w:ascii="黑体" w:eastAsia="黑体" w:hAnsi="黑体" w:cs="Times New Roman" w:hint="eastAsia"/>
          <w:color w:val="000000" w:themeColor="text1"/>
          <w:sz w:val="32"/>
          <w:szCs w:val="32"/>
        </w:rPr>
        <w:t>兑付</w:t>
      </w:r>
      <w:r>
        <w:rPr>
          <w:rFonts w:ascii="黑体" w:eastAsia="黑体" w:hAnsi="黑体" w:cs="Times New Roman"/>
          <w:color w:val="000000" w:themeColor="text1"/>
          <w:sz w:val="32"/>
          <w:szCs w:val="32"/>
        </w:rPr>
        <w:t>需提供</w:t>
      </w:r>
      <w:r>
        <w:rPr>
          <w:rFonts w:ascii="黑体" w:eastAsia="黑体" w:hAnsi="黑体" w:cs="Times New Roman" w:hint="eastAsia"/>
          <w:color w:val="000000" w:themeColor="text1"/>
          <w:sz w:val="32"/>
          <w:szCs w:val="32"/>
        </w:rPr>
        <w:t>以</w:t>
      </w:r>
      <w:r>
        <w:rPr>
          <w:rFonts w:ascii="黑体" w:eastAsia="黑体" w:hAnsi="黑体" w:cs="Times New Roman"/>
          <w:color w:val="000000" w:themeColor="text1"/>
          <w:sz w:val="32"/>
          <w:szCs w:val="32"/>
        </w:rPr>
        <w:t>下</w:t>
      </w:r>
      <w:r>
        <w:rPr>
          <w:rFonts w:ascii="黑体" w:eastAsia="黑体" w:hAnsi="黑体" w:cs="Times New Roman" w:hint="eastAsia"/>
          <w:color w:val="000000" w:themeColor="text1"/>
          <w:sz w:val="32"/>
          <w:szCs w:val="32"/>
        </w:rPr>
        <w:t>材料：</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企业营业执照、法人身份证；</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2.服务合同；</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w:t>
      </w:r>
      <w:proofErr w:type="gramStart"/>
      <w:r>
        <w:rPr>
          <w:rFonts w:ascii="仿宋_GB2312" w:eastAsia="仿宋_GB2312" w:hAnsi="Times New Roman" w:cs="Times New Roman" w:hint="eastAsia"/>
          <w:color w:val="000000" w:themeColor="text1"/>
          <w:sz w:val="32"/>
          <w:szCs w:val="32"/>
        </w:rPr>
        <w:t>完整服务</w:t>
      </w:r>
      <w:proofErr w:type="gramEnd"/>
      <w:r>
        <w:rPr>
          <w:rFonts w:ascii="仿宋_GB2312" w:eastAsia="仿宋_GB2312" w:hAnsi="Times New Roman" w:cs="Times New Roman" w:hint="eastAsia"/>
          <w:color w:val="000000" w:themeColor="text1"/>
          <w:sz w:val="32"/>
          <w:szCs w:val="32"/>
        </w:rPr>
        <w:t>结果证明；</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4.增值税发票；</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5.银行汇款凭证；</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6.完税证明（纳税申报表）;</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7</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申报材料真实性声明。</w:t>
      </w:r>
    </w:p>
    <w:p w:rsidR="008C0AED" w:rsidRDefault="008C0AED" w:rsidP="008C0AED">
      <w:pPr>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w:t>
      </w:r>
      <w:r>
        <w:rPr>
          <w:rFonts w:ascii="黑体" w:eastAsia="黑体" w:hAnsi="黑体" w:cs="Times New Roman"/>
          <w:color w:val="000000" w:themeColor="text1"/>
          <w:sz w:val="32"/>
          <w:szCs w:val="32"/>
        </w:rPr>
        <w:t>符合</w:t>
      </w:r>
      <w:r>
        <w:rPr>
          <w:rFonts w:ascii="黑体" w:eastAsia="黑体" w:hAnsi="黑体" w:cs="Times New Roman" w:hint="eastAsia"/>
          <w:color w:val="000000" w:themeColor="text1"/>
          <w:sz w:val="32"/>
          <w:szCs w:val="32"/>
        </w:rPr>
        <w:t>2020年</w:t>
      </w:r>
      <w:r>
        <w:rPr>
          <w:rFonts w:ascii="黑体" w:eastAsia="黑体" w:hAnsi="黑体" w:cs="Times New Roman"/>
          <w:color w:val="000000" w:themeColor="text1"/>
          <w:sz w:val="32"/>
          <w:szCs w:val="32"/>
        </w:rPr>
        <w:t>调整</w:t>
      </w:r>
      <w:r>
        <w:rPr>
          <w:rFonts w:ascii="黑体" w:eastAsia="黑体" w:hAnsi="黑体" w:cs="Times New Roman" w:hint="eastAsia"/>
          <w:color w:val="000000" w:themeColor="text1"/>
          <w:sz w:val="32"/>
          <w:szCs w:val="32"/>
        </w:rPr>
        <w:t>政策的</w:t>
      </w:r>
      <w:r>
        <w:rPr>
          <w:rFonts w:ascii="黑体" w:eastAsia="黑体" w:hAnsi="黑体" w:cs="Times New Roman"/>
          <w:color w:val="000000" w:themeColor="text1"/>
          <w:sz w:val="32"/>
          <w:szCs w:val="32"/>
        </w:rPr>
        <w:t>需提供</w:t>
      </w:r>
      <w:r>
        <w:rPr>
          <w:rFonts w:ascii="黑体" w:eastAsia="黑体" w:hAnsi="黑体" w:cs="Times New Roman" w:hint="eastAsia"/>
          <w:color w:val="000000" w:themeColor="text1"/>
          <w:sz w:val="32"/>
          <w:szCs w:val="32"/>
        </w:rPr>
        <w:t>以</w:t>
      </w:r>
      <w:r>
        <w:rPr>
          <w:rFonts w:ascii="黑体" w:eastAsia="黑体" w:hAnsi="黑体" w:cs="Times New Roman"/>
          <w:color w:val="000000" w:themeColor="text1"/>
          <w:sz w:val="32"/>
          <w:szCs w:val="32"/>
        </w:rPr>
        <w:t>下</w:t>
      </w:r>
      <w:r>
        <w:rPr>
          <w:rFonts w:ascii="黑体" w:eastAsia="黑体" w:hAnsi="黑体" w:cs="Times New Roman" w:hint="eastAsia"/>
          <w:color w:val="000000" w:themeColor="text1"/>
          <w:sz w:val="32"/>
          <w:szCs w:val="32"/>
        </w:rPr>
        <w:t>材料：</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Pr>
          <w:rFonts w:ascii="楷体_GB2312" w:eastAsia="楷体_GB2312" w:hAnsi="黑体" w:cs="Times New Roman" w:hint="eastAsia"/>
          <w:color w:val="000000"/>
          <w:sz w:val="32"/>
          <w:szCs w:val="32"/>
        </w:rPr>
        <w:t>符合对吸纳就业人员有贡献企业的</w:t>
      </w:r>
      <w:r>
        <w:rPr>
          <w:rFonts w:ascii="仿宋_GB2312" w:eastAsia="仿宋_GB2312" w:hAnsi="仿宋_GB2312" w:cs="仿宋_GB2312" w:hint="eastAsia"/>
          <w:color w:val="000000"/>
          <w:sz w:val="32"/>
          <w:szCs w:val="32"/>
        </w:rPr>
        <w:t>，</w:t>
      </w:r>
      <w:r>
        <w:rPr>
          <w:rFonts w:ascii="仿宋_GB2312" w:eastAsia="仿宋_GB2312" w:hint="eastAsia"/>
          <w:color w:val="000000" w:themeColor="text1"/>
          <w:sz w:val="32"/>
          <w:szCs w:val="32"/>
        </w:rPr>
        <w:t>在</w:t>
      </w:r>
      <w:r>
        <w:rPr>
          <w:rFonts w:ascii="仿宋_GB2312" w:eastAsia="仿宋_GB2312"/>
          <w:color w:val="000000" w:themeColor="text1"/>
          <w:sz w:val="32"/>
          <w:szCs w:val="32"/>
        </w:rPr>
        <w:t>第一条</w:t>
      </w:r>
      <w:r>
        <w:rPr>
          <w:rFonts w:ascii="仿宋_GB2312" w:eastAsia="仿宋_GB2312" w:hAnsi="Times New Roman" w:cs="Times New Roman"/>
          <w:color w:val="000000" w:themeColor="text1"/>
          <w:sz w:val="32"/>
          <w:szCs w:val="32"/>
        </w:rPr>
        <w:t>材料</w:t>
      </w:r>
      <w:r>
        <w:rPr>
          <w:rFonts w:ascii="仿宋_GB2312" w:eastAsia="仿宋_GB2312"/>
          <w:color w:val="000000" w:themeColor="text1"/>
          <w:sz w:val="32"/>
          <w:szCs w:val="32"/>
        </w:rPr>
        <w:t>要求</w:t>
      </w:r>
      <w:r>
        <w:rPr>
          <w:rFonts w:ascii="仿宋_GB2312" w:eastAsia="仿宋_GB2312" w:hAnsi="Times New Roman" w:cs="Times New Roman" w:hint="eastAsia"/>
          <w:color w:val="000000" w:themeColor="text1"/>
          <w:sz w:val="32"/>
          <w:szCs w:val="32"/>
        </w:rPr>
        <w:t>上</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还须提交20</w:t>
      </w:r>
      <w:r>
        <w:rPr>
          <w:rFonts w:ascii="仿宋_GB2312" w:eastAsia="仿宋_GB2312" w:hAnsi="Times New Roman" w:cs="Times New Roman"/>
          <w:color w:val="000000" w:themeColor="text1"/>
          <w:sz w:val="32"/>
          <w:szCs w:val="32"/>
        </w:rPr>
        <w:t>19</w:t>
      </w:r>
      <w:r>
        <w:rPr>
          <w:rFonts w:ascii="仿宋_GB2312" w:eastAsia="仿宋_GB2312" w:hAnsi="Times New Roman" w:cs="Times New Roman" w:hint="eastAsia"/>
          <w:color w:val="000000" w:themeColor="text1"/>
          <w:sz w:val="32"/>
          <w:szCs w:val="32"/>
        </w:rPr>
        <w:t>年企业职工名册、2020年上半年新增就业人员名单和上半年新增就业人员缴纳社会保险情况。</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楷体_GB2312" w:eastAsia="楷体_GB2312" w:hAnsi="仿宋_GB2312" w:cs="仿宋_GB2312" w:hint="eastAsia"/>
          <w:color w:val="000000"/>
          <w:sz w:val="32"/>
          <w:szCs w:val="32"/>
        </w:rPr>
        <w:t>2.符合购买服务的对象是暂时遇到困难且对吸纳就业人员有贡献的企业类服务机构的，</w:t>
      </w:r>
      <w:r>
        <w:rPr>
          <w:rFonts w:ascii="仿宋_GB2312" w:eastAsia="仿宋_GB2312" w:hint="eastAsia"/>
          <w:color w:val="000000" w:themeColor="text1"/>
          <w:sz w:val="32"/>
          <w:szCs w:val="32"/>
        </w:rPr>
        <w:t>在</w:t>
      </w:r>
      <w:r>
        <w:rPr>
          <w:rFonts w:ascii="仿宋_GB2312" w:eastAsia="仿宋_GB2312"/>
          <w:color w:val="000000" w:themeColor="text1"/>
          <w:sz w:val="32"/>
          <w:szCs w:val="32"/>
        </w:rPr>
        <w:t>第一条</w:t>
      </w:r>
      <w:r>
        <w:rPr>
          <w:rFonts w:ascii="仿宋_GB2312" w:eastAsia="仿宋_GB2312" w:hAnsi="Times New Roman" w:cs="Times New Roman"/>
          <w:color w:val="000000" w:themeColor="text1"/>
          <w:sz w:val="32"/>
          <w:szCs w:val="32"/>
        </w:rPr>
        <w:t>材料</w:t>
      </w:r>
      <w:r>
        <w:rPr>
          <w:rFonts w:ascii="仿宋_GB2312" w:eastAsia="仿宋_GB2312"/>
          <w:color w:val="000000" w:themeColor="text1"/>
          <w:sz w:val="32"/>
          <w:szCs w:val="32"/>
        </w:rPr>
        <w:t>要求</w:t>
      </w:r>
      <w:r>
        <w:rPr>
          <w:rFonts w:ascii="仿宋_GB2312" w:eastAsia="仿宋_GB2312" w:hAnsi="Times New Roman" w:cs="Times New Roman" w:hint="eastAsia"/>
          <w:color w:val="000000" w:themeColor="text1"/>
          <w:sz w:val="32"/>
          <w:szCs w:val="32"/>
        </w:rPr>
        <w:t>上</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申请兑付的企业还须提交该企业类服务机构20</w:t>
      </w:r>
      <w:r>
        <w:rPr>
          <w:rFonts w:ascii="仿宋_GB2312" w:eastAsia="仿宋_GB2312" w:hAnsi="Times New Roman" w:cs="Times New Roman"/>
          <w:color w:val="000000" w:themeColor="text1"/>
          <w:sz w:val="32"/>
          <w:szCs w:val="32"/>
        </w:rPr>
        <w:t>19</w:t>
      </w:r>
      <w:r>
        <w:rPr>
          <w:rFonts w:ascii="仿宋_GB2312" w:eastAsia="仿宋_GB2312" w:hAnsi="Times New Roman" w:cs="Times New Roman" w:hint="eastAsia"/>
          <w:color w:val="000000" w:themeColor="text1"/>
          <w:sz w:val="32"/>
          <w:szCs w:val="32"/>
        </w:rPr>
        <w:t>年企业职工名册、2020年上半年新增就业人员名单和上半年新增就业人员缴纳社会保险情况。</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w:t>
      </w:r>
      <w:r>
        <w:rPr>
          <w:rFonts w:ascii="楷体_GB2312" w:eastAsia="楷体_GB2312" w:hAnsi="Times New Roman" w:cs="Times New Roman" w:hint="eastAsia"/>
          <w:color w:val="000000" w:themeColor="text1"/>
          <w:sz w:val="32"/>
          <w:szCs w:val="32"/>
        </w:rPr>
        <w:t>符合上述1、2</w:t>
      </w:r>
      <w:proofErr w:type="gramStart"/>
      <w:r>
        <w:rPr>
          <w:rFonts w:ascii="楷体_GB2312" w:eastAsia="楷体_GB2312" w:hAnsi="Times New Roman" w:cs="Times New Roman" w:hint="eastAsia"/>
          <w:color w:val="000000" w:themeColor="text1"/>
          <w:sz w:val="32"/>
          <w:szCs w:val="32"/>
        </w:rPr>
        <w:t>两</w:t>
      </w:r>
      <w:proofErr w:type="gramEnd"/>
      <w:r>
        <w:rPr>
          <w:rFonts w:ascii="楷体_GB2312" w:eastAsia="楷体_GB2312" w:hAnsi="Times New Roman" w:cs="Times New Roman" w:hint="eastAsia"/>
          <w:color w:val="000000" w:themeColor="text1"/>
          <w:sz w:val="32"/>
          <w:szCs w:val="32"/>
        </w:rPr>
        <w:t>项要求的，</w:t>
      </w:r>
      <w:r>
        <w:rPr>
          <w:rFonts w:ascii="仿宋_GB2312" w:eastAsia="仿宋_GB2312" w:hAnsi="Times New Roman" w:cs="Times New Roman" w:hint="eastAsia"/>
          <w:color w:val="000000" w:themeColor="text1"/>
          <w:sz w:val="32"/>
          <w:szCs w:val="32"/>
        </w:rPr>
        <w:t>申请兑付的企业应按上述要求提供全部相关佐证材料。</w:t>
      </w:r>
    </w:p>
    <w:p w:rsidR="008C0AED" w:rsidRDefault="008C0AED" w:rsidP="008C0AED">
      <w:pPr>
        <w:adjustRightInd w:val="0"/>
        <w:snapToGrid w:val="0"/>
        <w:spacing w:line="560" w:lineRule="exact"/>
        <w:ind w:firstLineChars="200" w:firstLine="640"/>
        <w:rPr>
          <w:rFonts w:ascii="仿宋_GB2312" w:eastAsia="仿宋_GB2312" w:hAnsi="黑体" w:cs="Times New Roman"/>
          <w:color w:val="000000"/>
          <w:sz w:val="32"/>
          <w:szCs w:val="32"/>
        </w:rPr>
      </w:pPr>
      <w:r w:rsidRPr="00666B20">
        <w:rPr>
          <w:rFonts w:ascii="楷体_GB2312" w:eastAsia="楷体_GB2312" w:hAnsi="Times New Roman" w:cs="Times New Roman" w:hint="eastAsia"/>
          <w:color w:val="000000" w:themeColor="text1"/>
          <w:sz w:val="32"/>
          <w:szCs w:val="32"/>
        </w:rPr>
        <w:t>4.符合</w:t>
      </w:r>
      <w:r w:rsidRPr="00666B20">
        <w:rPr>
          <w:rFonts w:ascii="楷体_GB2312" w:eastAsia="楷体_GB2312" w:hAnsi="仿宋_GB2312" w:cs="仿宋_GB2312" w:hint="eastAsia"/>
          <w:color w:val="000000"/>
          <w:sz w:val="32"/>
          <w:szCs w:val="32"/>
        </w:rPr>
        <w:t>2020年上半年由</w:t>
      </w:r>
      <w:r w:rsidRPr="00666B20">
        <w:rPr>
          <w:rFonts w:ascii="楷体_GB2312" w:eastAsia="楷体_GB2312" w:hAnsi="黑体" w:cs="仿宋_GB2312" w:hint="eastAsia"/>
          <w:color w:val="000000"/>
          <w:sz w:val="32"/>
          <w:szCs w:val="32"/>
        </w:rPr>
        <w:t>高校毕业生</w:t>
      </w:r>
      <w:r w:rsidRPr="00666B20">
        <w:rPr>
          <w:rFonts w:ascii="楷体_GB2312" w:eastAsia="楷体_GB2312" w:hAnsi="仿宋_GB2312" w:cs="仿宋_GB2312" w:hint="eastAsia"/>
          <w:color w:val="000000"/>
          <w:sz w:val="32"/>
          <w:szCs w:val="32"/>
        </w:rPr>
        <w:t>新创办企业并完成</w:t>
      </w:r>
      <w:r w:rsidRPr="00666B20">
        <w:rPr>
          <w:rFonts w:ascii="楷体_GB2312" w:eastAsia="楷体_GB2312" w:hAnsi="仿宋_GB2312" w:cs="仿宋_GB2312" w:hint="eastAsia"/>
          <w:color w:val="000000"/>
          <w:sz w:val="32"/>
          <w:szCs w:val="32"/>
        </w:rPr>
        <w:lastRenderedPageBreak/>
        <w:t>购买的科技服务的</w:t>
      </w:r>
      <w:r w:rsidRPr="00666B20">
        <w:rPr>
          <w:rFonts w:ascii="楷体_GB2312" w:eastAsia="楷体_GB2312" w:hAnsi="Times New Roman" w:cs="Times New Roman" w:hint="eastAsia"/>
          <w:color w:val="000000" w:themeColor="text1"/>
          <w:sz w:val="32"/>
          <w:szCs w:val="32"/>
        </w:rPr>
        <w:t>，</w:t>
      </w:r>
      <w:r>
        <w:rPr>
          <w:rFonts w:ascii="仿宋_GB2312" w:eastAsia="仿宋_GB2312" w:hint="eastAsia"/>
          <w:color w:val="000000" w:themeColor="text1"/>
          <w:sz w:val="32"/>
          <w:szCs w:val="32"/>
        </w:rPr>
        <w:t>在</w:t>
      </w:r>
      <w:r>
        <w:rPr>
          <w:rFonts w:ascii="仿宋_GB2312" w:eastAsia="仿宋_GB2312"/>
          <w:color w:val="000000" w:themeColor="text1"/>
          <w:sz w:val="32"/>
          <w:szCs w:val="32"/>
        </w:rPr>
        <w:t>第一条</w:t>
      </w:r>
      <w:r>
        <w:rPr>
          <w:rFonts w:ascii="仿宋_GB2312" w:eastAsia="仿宋_GB2312" w:hAnsi="Times New Roman" w:cs="Times New Roman"/>
          <w:color w:val="000000" w:themeColor="text1"/>
          <w:sz w:val="32"/>
          <w:szCs w:val="32"/>
        </w:rPr>
        <w:t>材料</w:t>
      </w:r>
      <w:r>
        <w:rPr>
          <w:rFonts w:ascii="仿宋_GB2312" w:eastAsia="仿宋_GB2312"/>
          <w:color w:val="000000" w:themeColor="text1"/>
          <w:sz w:val="32"/>
          <w:szCs w:val="32"/>
        </w:rPr>
        <w:t>要求</w:t>
      </w:r>
      <w:r>
        <w:rPr>
          <w:rFonts w:ascii="仿宋_GB2312" w:eastAsia="仿宋_GB2312" w:hAnsi="Times New Roman" w:cs="Times New Roman" w:hint="eastAsia"/>
          <w:color w:val="000000" w:themeColor="text1"/>
          <w:sz w:val="32"/>
          <w:szCs w:val="32"/>
        </w:rPr>
        <w:t>上</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还</w:t>
      </w:r>
      <w:r>
        <w:rPr>
          <w:rFonts w:ascii="仿宋_GB2312" w:eastAsia="仿宋_GB2312" w:hAnsi="Times New Roman" w:cs="Times New Roman"/>
          <w:color w:val="000000" w:themeColor="text1"/>
          <w:sz w:val="32"/>
          <w:szCs w:val="32"/>
        </w:rPr>
        <w:t>应提交</w:t>
      </w:r>
      <w:r>
        <w:rPr>
          <w:rFonts w:ascii="仿宋_GB2312" w:eastAsia="仿宋_GB2312" w:hAnsi="Times New Roman" w:cs="Times New Roman" w:hint="eastAsia"/>
          <w:color w:val="000000" w:themeColor="text1"/>
          <w:sz w:val="32"/>
          <w:szCs w:val="32"/>
        </w:rPr>
        <w:t>毕业证、学位证、</w:t>
      </w:r>
      <w:proofErr w:type="gramStart"/>
      <w:r>
        <w:rPr>
          <w:rFonts w:ascii="仿宋_GB2312" w:eastAsia="仿宋_GB2312" w:hAnsi="Times New Roman" w:cs="Times New Roman" w:hint="eastAsia"/>
          <w:color w:val="000000" w:themeColor="text1"/>
          <w:sz w:val="32"/>
          <w:szCs w:val="32"/>
        </w:rPr>
        <w:t>学信网</w:t>
      </w:r>
      <w:r>
        <w:rPr>
          <w:rFonts w:ascii="仿宋_GB2312" w:eastAsia="仿宋_GB2312" w:hAnsi="Times New Roman" w:cs="Times New Roman"/>
          <w:color w:val="000000" w:themeColor="text1"/>
          <w:sz w:val="32"/>
          <w:szCs w:val="32"/>
        </w:rPr>
        <w:t>教育部</w:t>
      </w:r>
      <w:proofErr w:type="gramEnd"/>
      <w:r>
        <w:rPr>
          <w:rFonts w:ascii="仿宋_GB2312" w:eastAsia="仿宋_GB2312" w:hAnsi="Times New Roman" w:cs="Times New Roman"/>
          <w:color w:val="000000" w:themeColor="text1"/>
          <w:sz w:val="32"/>
          <w:szCs w:val="32"/>
        </w:rPr>
        <w:t>学历证书电子注册备案表</w:t>
      </w:r>
      <w:r>
        <w:rPr>
          <w:rFonts w:ascii="仿宋_GB2312" w:eastAsia="仿宋_GB2312" w:hAnsi="Times New Roman" w:cs="Times New Roman" w:hint="eastAsia"/>
          <w:color w:val="000000" w:themeColor="text1"/>
          <w:sz w:val="32"/>
          <w:szCs w:val="32"/>
        </w:rPr>
        <w:t>（</w:t>
      </w:r>
      <w:proofErr w:type="gramStart"/>
      <w:r>
        <w:rPr>
          <w:rFonts w:ascii="仿宋_GB2312" w:eastAsia="仿宋_GB2312" w:hAnsi="Times New Roman" w:cs="Times New Roman" w:hint="eastAsia"/>
          <w:color w:val="000000" w:themeColor="text1"/>
          <w:sz w:val="32"/>
          <w:szCs w:val="32"/>
        </w:rPr>
        <w:t>在学信网</w:t>
      </w:r>
      <w:proofErr w:type="gramEnd"/>
      <w:r>
        <w:rPr>
          <w:rFonts w:ascii="仿宋_GB2312" w:eastAsia="仿宋_GB2312" w:hAnsi="Times New Roman" w:cs="Times New Roman"/>
          <w:color w:val="000000" w:themeColor="text1"/>
          <w:sz w:val="32"/>
          <w:szCs w:val="32"/>
        </w:rPr>
        <w:t>http://www.chsi.com.cn上通过学历查询并打印的带</w:t>
      </w:r>
      <w:proofErr w:type="gramStart"/>
      <w:r>
        <w:rPr>
          <w:rFonts w:ascii="仿宋_GB2312" w:eastAsia="仿宋_GB2312" w:hAnsi="Times New Roman" w:cs="Times New Roman"/>
          <w:color w:val="000000" w:themeColor="text1"/>
          <w:sz w:val="32"/>
          <w:szCs w:val="32"/>
        </w:rPr>
        <w:t>二维码的</w:t>
      </w:r>
      <w:proofErr w:type="gramEnd"/>
      <w:r>
        <w:rPr>
          <w:rFonts w:ascii="仿宋_GB2312" w:eastAsia="仿宋_GB2312" w:hAnsi="Times New Roman" w:cs="Times New Roman"/>
          <w:color w:val="000000" w:themeColor="text1"/>
          <w:sz w:val="32"/>
          <w:szCs w:val="32"/>
        </w:rPr>
        <w:t>教育部学历证书电子注册备案表。学历</w:t>
      </w:r>
      <w:proofErr w:type="gramStart"/>
      <w:r>
        <w:rPr>
          <w:rFonts w:ascii="仿宋_GB2312" w:eastAsia="仿宋_GB2312" w:hAnsi="Times New Roman" w:cs="Times New Roman"/>
          <w:color w:val="000000" w:themeColor="text1"/>
          <w:sz w:val="32"/>
          <w:szCs w:val="32"/>
        </w:rPr>
        <w:t>在学信网上</w:t>
      </w:r>
      <w:proofErr w:type="gramEnd"/>
      <w:r>
        <w:rPr>
          <w:rFonts w:ascii="仿宋_GB2312" w:eastAsia="仿宋_GB2312" w:hAnsi="Times New Roman" w:cs="Times New Roman"/>
          <w:color w:val="000000" w:themeColor="text1"/>
          <w:sz w:val="32"/>
          <w:szCs w:val="32"/>
        </w:rPr>
        <w:t>查询不到，需提供省级以上教育部门出具的学历认证书《中国高等教育学历认证报告》</w:t>
      </w:r>
      <w:r>
        <w:rPr>
          <w:rFonts w:ascii="仿宋_GB2312" w:eastAsia="仿宋_GB2312" w:hAnsi="Times New Roman" w:cs="Times New Roman" w:hint="eastAsia"/>
          <w:color w:val="000000" w:themeColor="text1"/>
          <w:sz w:val="32"/>
          <w:szCs w:val="32"/>
        </w:rPr>
        <w:t>）等</w:t>
      </w:r>
      <w:r>
        <w:rPr>
          <w:rFonts w:ascii="仿宋_GB2312" w:eastAsia="仿宋_GB2312" w:hAnsi="Times New Roman" w:cs="Times New Roman"/>
          <w:color w:val="000000" w:themeColor="text1"/>
          <w:sz w:val="32"/>
          <w:szCs w:val="32"/>
        </w:rPr>
        <w:t>佐证材料。</w:t>
      </w:r>
    </w:p>
    <w:p w:rsidR="008C0AED" w:rsidRDefault="008C0AED" w:rsidP="008C0AED">
      <w:pPr>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w:t>
      </w:r>
      <w:r>
        <w:rPr>
          <w:rFonts w:ascii="黑体" w:eastAsia="黑体" w:hAnsi="黑体" w:cs="Times New Roman"/>
          <w:color w:val="000000" w:themeColor="text1"/>
          <w:sz w:val="32"/>
          <w:szCs w:val="32"/>
        </w:rPr>
        <w:t>、符合《</w:t>
      </w:r>
      <w:r>
        <w:rPr>
          <w:rFonts w:ascii="黑体" w:eastAsia="黑体" w:hAnsi="黑体" w:cs="Times New Roman" w:hint="eastAsia"/>
          <w:color w:val="000000" w:themeColor="text1"/>
          <w:sz w:val="32"/>
          <w:szCs w:val="32"/>
        </w:rPr>
        <w:t>黑龙江省</w:t>
      </w:r>
      <w:r>
        <w:rPr>
          <w:rFonts w:ascii="黑体" w:eastAsia="黑体" w:hAnsi="黑体" w:cs="Times New Roman"/>
          <w:color w:val="000000" w:themeColor="text1"/>
          <w:sz w:val="32"/>
          <w:szCs w:val="32"/>
        </w:rPr>
        <w:t>科技创新券管理办法（</w:t>
      </w:r>
      <w:r>
        <w:rPr>
          <w:rFonts w:ascii="黑体" w:eastAsia="黑体" w:hAnsi="黑体" w:cs="Times New Roman" w:hint="eastAsia"/>
          <w:color w:val="000000" w:themeColor="text1"/>
          <w:sz w:val="32"/>
          <w:szCs w:val="32"/>
        </w:rPr>
        <w:t>试行</w:t>
      </w:r>
      <w:r>
        <w:rPr>
          <w:rFonts w:ascii="黑体" w:eastAsia="黑体" w:hAnsi="黑体" w:cs="Times New Roman"/>
          <w:color w:val="000000" w:themeColor="text1"/>
          <w:sz w:val="32"/>
          <w:szCs w:val="32"/>
        </w:rPr>
        <w:t>）》</w:t>
      </w:r>
      <w:r>
        <w:rPr>
          <w:rFonts w:ascii="黑体" w:eastAsia="黑体" w:hAnsi="黑体" w:cs="Times New Roman" w:hint="eastAsia"/>
          <w:color w:val="000000" w:themeColor="text1"/>
          <w:sz w:val="32"/>
          <w:szCs w:val="32"/>
        </w:rPr>
        <w:t>中</w:t>
      </w:r>
      <w:r>
        <w:rPr>
          <w:rFonts w:ascii="黑体" w:eastAsia="黑体" w:hAnsi="黑体" w:cs="Times New Roman"/>
          <w:color w:val="000000" w:themeColor="text1"/>
          <w:sz w:val="32"/>
          <w:szCs w:val="32"/>
        </w:rPr>
        <w:t>优</w:t>
      </w:r>
      <w:r>
        <w:rPr>
          <w:rFonts w:ascii="黑体" w:eastAsia="黑体" w:hAnsi="黑体" w:cs="Times New Roman" w:hint="eastAsia"/>
          <w:color w:val="000000" w:themeColor="text1"/>
          <w:sz w:val="32"/>
          <w:szCs w:val="32"/>
        </w:rPr>
        <w:t>先</w:t>
      </w:r>
      <w:r>
        <w:rPr>
          <w:rFonts w:ascii="黑体" w:eastAsia="黑体" w:hAnsi="黑体" w:cs="Times New Roman"/>
          <w:color w:val="000000" w:themeColor="text1"/>
          <w:sz w:val="32"/>
          <w:szCs w:val="32"/>
        </w:rPr>
        <w:t>支持</w:t>
      </w:r>
      <w:r>
        <w:rPr>
          <w:rFonts w:ascii="黑体" w:eastAsia="黑体" w:hAnsi="黑体" w:cs="Times New Roman" w:hint="eastAsia"/>
          <w:color w:val="000000" w:themeColor="text1"/>
          <w:sz w:val="32"/>
          <w:szCs w:val="32"/>
        </w:rPr>
        <w:t>的</w:t>
      </w:r>
      <w:r>
        <w:rPr>
          <w:rFonts w:ascii="黑体" w:eastAsia="黑体" w:hAnsi="黑体" w:cs="Times New Roman"/>
          <w:color w:val="000000" w:themeColor="text1"/>
          <w:sz w:val="32"/>
          <w:szCs w:val="32"/>
        </w:rPr>
        <w:t>需</w:t>
      </w:r>
      <w:r>
        <w:rPr>
          <w:rFonts w:ascii="黑体" w:eastAsia="黑体" w:hAnsi="黑体" w:cs="Times New Roman" w:hint="eastAsia"/>
          <w:color w:val="000000" w:themeColor="text1"/>
          <w:sz w:val="32"/>
          <w:szCs w:val="32"/>
        </w:rPr>
        <w:t>根据优先支持类别</w:t>
      </w:r>
      <w:r>
        <w:rPr>
          <w:rFonts w:ascii="黑体" w:eastAsia="黑体" w:hAnsi="黑体" w:cs="Times New Roman"/>
          <w:color w:val="000000" w:themeColor="text1"/>
          <w:sz w:val="32"/>
          <w:szCs w:val="32"/>
        </w:rPr>
        <w:t>提供</w:t>
      </w:r>
      <w:r>
        <w:rPr>
          <w:rFonts w:ascii="黑体" w:eastAsia="黑体" w:hAnsi="黑体" w:cs="Times New Roman" w:hint="eastAsia"/>
          <w:color w:val="000000" w:themeColor="text1"/>
          <w:sz w:val="32"/>
          <w:szCs w:val="32"/>
        </w:rPr>
        <w:t>以</w:t>
      </w:r>
      <w:r>
        <w:rPr>
          <w:rFonts w:ascii="黑体" w:eastAsia="黑体" w:hAnsi="黑体" w:cs="Times New Roman"/>
          <w:color w:val="000000" w:themeColor="text1"/>
          <w:sz w:val="32"/>
          <w:szCs w:val="32"/>
        </w:rPr>
        <w:t>下</w:t>
      </w:r>
      <w:r>
        <w:rPr>
          <w:rFonts w:ascii="黑体" w:eastAsia="黑体" w:hAnsi="黑体" w:cs="Times New Roman" w:hint="eastAsia"/>
          <w:color w:val="000000" w:themeColor="text1"/>
          <w:sz w:val="32"/>
          <w:szCs w:val="32"/>
        </w:rPr>
        <w:t>材料：</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1.入驻省级以上科技企业孵化器和</w:t>
      </w:r>
      <w:proofErr w:type="gramStart"/>
      <w:r>
        <w:rPr>
          <w:rFonts w:ascii="仿宋_GB2312" w:eastAsia="仿宋_GB2312" w:hAnsi="Times New Roman" w:cs="Times New Roman" w:hint="eastAsia"/>
          <w:color w:val="000000" w:themeColor="text1"/>
          <w:sz w:val="32"/>
          <w:szCs w:val="32"/>
        </w:rPr>
        <w:t>众创</w:t>
      </w:r>
      <w:proofErr w:type="gramEnd"/>
      <w:r>
        <w:rPr>
          <w:rFonts w:ascii="仿宋_GB2312" w:eastAsia="仿宋_GB2312" w:hAnsi="Times New Roman" w:cs="Times New Roman" w:hint="eastAsia"/>
          <w:color w:val="000000" w:themeColor="text1"/>
          <w:sz w:val="32"/>
          <w:szCs w:val="32"/>
        </w:rPr>
        <w:t>空间的企业提交所在孵化器开具的入孵证明；</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.科技人员</w:t>
      </w:r>
      <w:r>
        <w:rPr>
          <w:rFonts w:ascii="仿宋_GB2312" w:eastAsia="仿宋_GB2312" w:hAnsi="Times New Roman" w:cs="Times New Roman" w:hint="eastAsia"/>
          <w:color w:val="000000" w:themeColor="text1"/>
          <w:sz w:val="32"/>
          <w:szCs w:val="32"/>
        </w:rPr>
        <w:t>创办企业的</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提交</w:t>
      </w:r>
      <w:r>
        <w:rPr>
          <w:rFonts w:ascii="仿宋_GB2312" w:eastAsia="仿宋_GB2312" w:hAnsi="Times New Roman" w:cs="Times New Roman"/>
          <w:color w:val="000000" w:themeColor="text1"/>
          <w:sz w:val="32"/>
          <w:szCs w:val="32"/>
        </w:rPr>
        <w:t>专业技术职务任职资格证书；</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color w:val="000000" w:themeColor="text1"/>
          <w:sz w:val="32"/>
          <w:szCs w:val="32"/>
        </w:rPr>
        <w:t>3.</w:t>
      </w:r>
      <w:r>
        <w:rPr>
          <w:rFonts w:ascii="仿宋_GB2312" w:eastAsia="仿宋_GB2312" w:hAnsi="Times New Roman" w:cs="Times New Roman" w:hint="eastAsia"/>
          <w:color w:val="000000" w:themeColor="text1"/>
          <w:sz w:val="32"/>
          <w:szCs w:val="32"/>
        </w:rPr>
        <w:t>大学生创办企业的</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大学毕业生（毕业5年以内）提交毕业证，大学在校生提交学生证；</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color w:val="000000" w:themeColor="text1"/>
          <w:sz w:val="32"/>
          <w:szCs w:val="32"/>
        </w:rPr>
        <w:t>4.</w:t>
      </w:r>
      <w:r>
        <w:rPr>
          <w:rFonts w:ascii="仿宋_GB2312" w:eastAsia="仿宋_GB2312" w:hAnsi="Times New Roman" w:cs="Times New Roman" w:hint="eastAsia"/>
          <w:color w:val="000000" w:themeColor="text1"/>
          <w:sz w:val="32"/>
          <w:szCs w:val="32"/>
        </w:rPr>
        <w:t>农民创办企业的</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提交户口本本人户籍页；</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color w:val="000000" w:themeColor="text1"/>
          <w:sz w:val="32"/>
          <w:szCs w:val="32"/>
        </w:rPr>
        <w:t>5.</w:t>
      </w:r>
      <w:r>
        <w:rPr>
          <w:rFonts w:ascii="仿宋_GB2312" w:eastAsia="仿宋_GB2312" w:hAnsi="Times New Roman" w:cs="Times New Roman" w:hint="eastAsia"/>
          <w:color w:val="000000" w:themeColor="text1"/>
          <w:sz w:val="32"/>
          <w:szCs w:val="32"/>
        </w:rPr>
        <w:t>城镇转移就业人员创办企业的</w:t>
      </w:r>
      <w:r>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提交原工作单位开具的劳动关系解除文书。</w:t>
      </w:r>
    </w:p>
    <w:p w:rsidR="008C0AED" w:rsidRDefault="008C0AED" w:rsidP="008C0AED">
      <w:pPr>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上述要求材料均须加盖公章后扫描上传</w:t>
      </w:r>
      <w:r>
        <w:rPr>
          <w:rFonts w:ascii="仿宋_GB2312" w:eastAsia="仿宋_GB2312" w:hAnsi="Times New Roman" w:cs="Times New Roman"/>
          <w:color w:val="000000" w:themeColor="text1"/>
          <w:sz w:val="32"/>
          <w:szCs w:val="32"/>
        </w:rPr>
        <w:t>至</w:t>
      </w:r>
      <w:r>
        <w:rPr>
          <w:rFonts w:ascii="仿宋_GB2312" w:eastAsia="仿宋_GB2312" w:hAnsi="Times New Roman" w:cs="Times New Roman" w:hint="eastAsia"/>
          <w:color w:val="000000" w:themeColor="text1"/>
          <w:sz w:val="32"/>
          <w:szCs w:val="32"/>
        </w:rPr>
        <w:t>创新</w:t>
      </w:r>
      <w:proofErr w:type="gramStart"/>
      <w:r>
        <w:rPr>
          <w:rFonts w:ascii="仿宋_GB2312" w:eastAsia="仿宋_GB2312" w:hAnsi="Times New Roman" w:cs="Times New Roman" w:hint="eastAsia"/>
          <w:color w:val="000000" w:themeColor="text1"/>
          <w:sz w:val="32"/>
          <w:szCs w:val="32"/>
        </w:rPr>
        <w:t>券</w:t>
      </w:r>
      <w:proofErr w:type="gramEnd"/>
      <w:r>
        <w:rPr>
          <w:rFonts w:ascii="仿宋_GB2312" w:eastAsia="仿宋_GB2312" w:hAnsi="Times New Roman" w:cs="Times New Roman" w:hint="eastAsia"/>
          <w:color w:val="000000" w:themeColor="text1"/>
          <w:sz w:val="32"/>
          <w:szCs w:val="32"/>
        </w:rPr>
        <w:t>服务</w:t>
      </w:r>
      <w:r>
        <w:rPr>
          <w:rFonts w:ascii="仿宋_GB2312" w:eastAsia="仿宋_GB2312" w:hAnsi="Times New Roman" w:cs="Times New Roman"/>
          <w:color w:val="000000" w:themeColor="text1"/>
          <w:sz w:val="32"/>
          <w:szCs w:val="32"/>
        </w:rPr>
        <w:t>系统</w:t>
      </w:r>
      <w:r>
        <w:rPr>
          <w:rFonts w:ascii="仿宋_GB2312" w:eastAsia="仿宋_GB2312" w:hAnsi="Times New Roman" w:cs="Times New Roman" w:hint="eastAsia"/>
          <w:color w:val="000000" w:themeColor="text1"/>
          <w:sz w:val="32"/>
          <w:szCs w:val="32"/>
        </w:rPr>
        <w:t>。</w:t>
      </w:r>
    </w:p>
    <w:p w:rsidR="008C0AED" w:rsidRDefault="008C0AED" w:rsidP="008C0AED">
      <w:pPr>
        <w:spacing w:line="600" w:lineRule="exact"/>
        <w:jc w:val="left"/>
        <w:rPr>
          <w:rFonts w:ascii="黑体" w:eastAsia="黑体" w:hAnsi="黑体"/>
          <w:color w:val="000000" w:themeColor="text1"/>
          <w:sz w:val="32"/>
          <w:szCs w:val="28"/>
        </w:rPr>
      </w:pPr>
      <w:r>
        <w:rPr>
          <w:rFonts w:ascii="仿宋_GB2312" w:eastAsia="仿宋_GB2312" w:hAnsi="Times New Roman" w:cs="Times New Roman"/>
          <w:color w:val="000000" w:themeColor="text1"/>
          <w:sz w:val="32"/>
          <w:szCs w:val="32"/>
        </w:rPr>
        <w:br w:type="page"/>
      </w:r>
    </w:p>
    <w:p w:rsidR="008C0AED" w:rsidRDefault="008C0AED" w:rsidP="008C0AED">
      <w:pPr>
        <w:tabs>
          <w:tab w:val="left" w:pos="1018"/>
        </w:tabs>
        <w:spacing w:line="600" w:lineRule="exact"/>
        <w:jc w:val="center"/>
        <w:rPr>
          <w:rFonts w:ascii="方正小标宋简体" w:eastAsia="方正小标宋简体" w:hAnsi="方正小标宋简体" w:cs="方正小标宋简体"/>
          <w:bCs/>
          <w:color w:val="000000" w:themeColor="text1"/>
          <w:sz w:val="44"/>
          <w:szCs w:val="36"/>
        </w:rPr>
      </w:pPr>
      <w:r>
        <w:rPr>
          <w:rFonts w:ascii="方正小标宋简体" w:eastAsia="方正小标宋简体" w:hAnsi="方正小标宋简体" w:cs="方正小标宋简体" w:hint="eastAsia"/>
          <w:bCs/>
          <w:color w:val="000000" w:themeColor="text1"/>
          <w:sz w:val="44"/>
          <w:szCs w:val="36"/>
        </w:rPr>
        <w:lastRenderedPageBreak/>
        <w:t>申报单位对申报信息及所附材料</w:t>
      </w:r>
    </w:p>
    <w:p w:rsidR="008C0AED" w:rsidRDefault="008C0AED" w:rsidP="008C0AED">
      <w:pPr>
        <w:autoSpaceDN w:val="0"/>
        <w:spacing w:after="93" w:line="600" w:lineRule="exact"/>
        <w:jc w:val="center"/>
        <w:rPr>
          <w:rFonts w:ascii="方正小标宋简体" w:eastAsia="方正小标宋简体" w:hAnsi="方正小标宋简体" w:cs="方正小标宋简体"/>
          <w:bCs/>
          <w:color w:val="000000" w:themeColor="text1"/>
          <w:sz w:val="44"/>
        </w:rPr>
      </w:pPr>
      <w:r>
        <w:rPr>
          <w:rFonts w:ascii="方正小标宋简体" w:eastAsia="方正小标宋简体" w:hAnsi="方正小标宋简体" w:cs="方正小标宋简体" w:hint="eastAsia"/>
          <w:bCs/>
          <w:color w:val="000000" w:themeColor="text1"/>
          <w:sz w:val="44"/>
          <w:szCs w:val="36"/>
        </w:rPr>
        <w:t>真实性负责的声明</w:t>
      </w:r>
    </w:p>
    <w:tbl>
      <w:tblPr>
        <w:tblW w:w="8727" w:type="dxa"/>
        <w:jc w:val="center"/>
        <w:tblLayout w:type="fixed"/>
        <w:tblLook w:val="04A0" w:firstRow="1" w:lastRow="0" w:firstColumn="1" w:lastColumn="0" w:noHBand="0" w:noVBand="1"/>
      </w:tblPr>
      <w:tblGrid>
        <w:gridCol w:w="2282"/>
        <w:gridCol w:w="6445"/>
      </w:tblGrid>
      <w:tr w:rsidR="008C0AED" w:rsidTr="00AC062D">
        <w:trPr>
          <w:trHeight w:val="860"/>
          <w:jc w:val="center"/>
        </w:trPr>
        <w:tc>
          <w:tcPr>
            <w:tcW w:w="8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0AED" w:rsidRDefault="008C0AED" w:rsidP="00AC062D">
            <w:pPr>
              <w:autoSpaceDN w:val="0"/>
              <w:spacing w:line="60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申报单位承诺</w:t>
            </w:r>
          </w:p>
        </w:tc>
      </w:tr>
      <w:tr w:rsidR="008C0AED" w:rsidTr="00AC062D">
        <w:trPr>
          <w:trHeight w:val="76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0AED" w:rsidRDefault="008C0AED" w:rsidP="00AC062D">
            <w:pPr>
              <w:autoSpaceDN w:val="0"/>
              <w:spacing w:line="60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申报单位名称</w:t>
            </w:r>
          </w:p>
        </w:tc>
        <w:tc>
          <w:tcPr>
            <w:tcW w:w="644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8C0AED" w:rsidRDefault="008C0AED" w:rsidP="00AC062D">
            <w:pPr>
              <w:autoSpaceDN w:val="0"/>
              <w:spacing w:line="600" w:lineRule="exact"/>
              <w:textAlignment w:val="top"/>
              <w:rPr>
                <w:rFonts w:ascii="仿宋_GB2312" w:eastAsia="仿宋_GB2312" w:hAnsi="仿宋_GB2312" w:cs="仿宋_GB2312"/>
                <w:color w:val="000000" w:themeColor="text1"/>
                <w:sz w:val="32"/>
                <w:szCs w:val="32"/>
              </w:rPr>
            </w:pPr>
          </w:p>
        </w:tc>
      </w:tr>
      <w:tr w:rsidR="008C0AED" w:rsidTr="00AC062D">
        <w:trPr>
          <w:trHeight w:val="730"/>
          <w:jc w:val="center"/>
        </w:trPr>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0AED" w:rsidRDefault="008C0AED" w:rsidP="00AC062D">
            <w:pPr>
              <w:autoSpaceDN w:val="0"/>
              <w:spacing w:line="60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申报项目</w:t>
            </w:r>
          </w:p>
        </w:tc>
        <w:tc>
          <w:tcPr>
            <w:tcW w:w="644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8C0AED" w:rsidRDefault="008C0AED" w:rsidP="00AC062D">
            <w:pPr>
              <w:autoSpaceDN w:val="0"/>
              <w:adjustRightInd w:val="0"/>
              <w:snapToGrid w:val="0"/>
              <w:spacing w:line="600" w:lineRule="exact"/>
              <w:textAlignment w:val="top"/>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2020年度黑龙江省科技创新</w:t>
            </w:r>
            <w:proofErr w:type="gramStart"/>
            <w:r>
              <w:rPr>
                <w:rFonts w:ascii="仿宋_GB2312" w:eastAsia="仿宋_GB2312" w:hAnsi="仿宋_GB2312" w:cs="仿宋_GB2312" w:hint="eastAsia"/>
                <w:color w:val="000000" w:themeColor="text1"/>
                <w:sz w:val="32"/>
                <w:szCs w:val="32"/>
              </w:rPr>
              <w:t>券</w:t>
            </w:r>
            <w:proofErr w:type="gramEnd"/>
          </w:p>
        </w:tc>
      </w:tr>
      <w:tr w:rsidR="008C0AED" w:rsidTr="00AC062D">
        <w:trPr>
          <w:trHeight w:val="8172"/>
          <w:jc w:val="center"/>
        </w:trPr>
        <w:tc>
          <w:tcPr>
            <w:tcW w:w="8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0AED" w:rsidRDefault="008C0AED" w:rsidP="00AC062D">
            <w:pPr>
              <w:autoSpaceDN w:val="0"/>
              <w:spacing w:line="600" w:lineRule="exact"/>
              <w:rPr>
                <w:rFonts w:ascii="仿宋_GB2312" w:eastAsia="仿宋_GB2312" w:hAnsi="仿宋_GB2312" w:cs="仿宋_GB2312"/>
                <w:color w:val="000000" w:themeColor="text1"/>
                <w:sz w:val="32"/>
                <w:szCs w:val="32"/>
              </w:rPr>
            </w:pPr>
          </w:p>
          <w:p w:rsidR="008C0AED" w:rsidRDefault="008C0AED" w:rsidP="00AC062D">
            <w:pPr>
              <w:autoSpaceDN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现承诺：申报材料中所提供的申报单位营业执照、服务合同、</w:t>
            </w:r>
            <w:proofErr w:type="gramStart"/>
            <w:r>
              <w:rPr>
                <w:rFonts w:ascii="仿宋_GB2312" w:eastAsia="仿宋_GB2312" w:hAnsi="仿宋_GB2312" w:cs="仿宋_GB2312" w:hint="eastAsia"/>
                <w:color w:val="000000" w:themeColor="text1"/>
                <w:sz w:val="32"/>
                <w:szCs w:val="32"/>
              </w:rPr>
              <w:t>完整服务</w:t>
            </w:r>
            <w:proofErr w:type="gramEnd"/>
            <w:r>
              <w:rPr>
                <w:rFonts w:ascii="仿宋_GB2312" w:eastAsia="仿宋_GB2312" w:hAnsi="仿宋_GB2312" w:cs="仿宋_GB2312" w:hint="eastAsia"/>
                <w:color w:val="000000" w:themeColor="text1"/>
                <w:sz w:val="32"/>
                <w:szCs w:val="32"/>
              </w:rPr>
              <w:t>结果证明、增值税发票等所有材料</w:t>
            </w:r>
            <w:proofErr w:type="gramStart"/>
            <w:r>
              <w:rPr>
                <w:rFonts w:ascii="仿宋_GB2312" w:eastAsia="仿宋_GB2312" w:hAnsi="仿宋_GB2312" w:cs="仿宋_GB2312" w:hint="eastAsia"/>
                <w:color w:val="000000" w:themeColor="text1"/>
                <w:sz w:val="32"/>
                <w:szCs w:val="32"/>
              </w:rPr>
              <w:t>均真实</w:t>
            </w:r>
            <w:proofErr w:type="gramEnd"/>
            <w:r>
              <w:rPr>
                <w:rFonts w:ascii="仿宋_GB2312" w:eastAsia="仿宋_GB2312" w:hAnsi="仿宋_GB2312" w:cs="仿宋_GB2312" w:hint="eastAsia"/>
                <w:color w:val="000000" w:themeColor="text1"/>
                <w:sz w:val="32"/>
                <w:szCs w:val="32"/>
              </w:rPr>
              <w:t>无误，如出现不实材料，我单位愿意承担相应的法律责任。</w:t>
            </w:r>
          </w:p>
          <w:p w:rsidR="008C0AED" w:rsidRDefault="008C0AED" w:rsidP="00AC062D">
            <w:pPr>
              <w:autoSpaceDN w:val="0"/>
              <w:spacing w:line="600" w:lineRule="exact"/>
              <w:ind w:firstLineChars="211" w:firstLine="67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特此声明。</w:t>
            </w:r>
          </w:p>
          <w:p w:rsidR="008C0AED" w:rsidRDefault="008C0AED" w:rsidP="00AC062D">
            <w:pPr>
              <w:autoSpaceDN w:val="0"/>
              <w:spacing w:line="600" w:lineRule="exact"/>
              <w:ind w:firstLine="360"/>
              <w:rPr>
                <w:rFonts w:ascii="仿宋_GB2312" w:eastAsia="仿宋_GB2312" w:hAnsi="仿宋_GB2312" w:cs="仿宋_GB2312"/>
                <w:color w:val="000000" w:themeColor="text1"/>
                <w:sz w:val="32"/>
                <w:szCs w:val="32"/>
              </w:rPr>
            </w:pPr>
          </w:p>
          <w:p w:rsidR="008C0AED" w:rsidRDefault="008C0AED" w:rsidP="00AC062D">
            <w:pPr>
              <w:autoSpaceDN w:val="0"/>
              <w:spacing w:line="600" w:lineRule="exact"/>
              <w:ind w:firstLine="360"/>
              <w:rPr>
                <w:rFonts w:ascii="仿宋_GB2312" w:eastAsia="仿宋_GB2312" w:hAnsi="仿宋_GB2312" w:cs="仿宋_GB2312"/>
                <w:color w:val="000000" w:themeColor="text1"/>
                <w:sz w:val="32"/>
                <w:szCs w:val="32"/>
              </w:rPr>
            </w:pPr>
          </w:p>
          <w:p w:rsidR="008C0AED" w:rsidRDefault="008C0AED" w:rsidP="00AC062D">
            <w:pPr>
              <w:autoSpaceDN w:val="0"/>
              <w:spacing w:line="600" w:lineRule="exact"/>
              <w:ind w:firstLine="360"/>
              <w:rPr>
                <w:rFonts w:ascii="仿宋_GB2312" w:eastAsia="仿宋_GB2312" w:hAnsi="仿宋_GB2312" w:cs="仿宋_GB2312"/>
                <w:color w:val="000000" w:themeColor="text1"/>
                <w:sz w:val="32"/>
                <w:szCs w:val="32"/>
              </w:rPr>
            </w:pPr>
          </w:p>
          <w:p w:rsidR="008C0AED" w:rsidRDefault="008C0AED" w:rsidP="00AC062D">
            <w:pPr>
              <w:autoSpaceDN w:val="0"/>
              <w:spacing w:line="600" w:lineRule="exact"/>
              <w:ind w:firstLine="360"/>
              <w:rPr>
                <w:rFonts w:ascii="仿宋_GB2312" w:eastAsia="仿宋_GB2312" w:hAnsi="仿宋_GB2312" w:cs="仿宋_GB2312"/>
                <w:color w:val="000000" w:themeColor="text1"/>
                <w:sz w:val="32"/>
                <w:szCs w:val="32"/>
              </w:rPr>
            </w:pPr>
          </w:p>
          <w:p w:rsidR="008C0AED" w:rsidRDefault="008C0AED" w:rsidP="00AC062D">
            <w:pPr>
              <w:autoSpaceDN w:val="0"/>
              <w:spacing w:line="600" w:lineRule="exact"/>
              <w:ind w:firstLine="360"/>
              <w:rPr>
                <w:rFonts w:ascii="仿宋_GB2312" w:eastAsia="仿宋_GB2312" w:hAnsi="仿宋_GB2312" w:cs="仿宋_GB2312"/>
                <w:color w:val="000000" w:themeColor="text1"/>
                <w:sz w:val="32"/>
                <w:szCs w:val="32"/>
              </w:rPr>
            </w:pPr>
          </w:p>
          <w:p w:rsidR="008C0AED" w:rsidRDefault="008C0AED" w:rsidP="00AC062D">
            <w:pPr>
              <w:autoSpaceDN w:val="0"/>
              <w:spacing w:line="6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法人代表签字：</w:t>
            </w:r>
          </w:p>
          <w:p w:rsidR="008C0AED" w:rsidRDefault="008C0AED" w:rsidP="00AC062D">
            <w:pPr>
              <w:autoSpaceDN w:val="0"/>
              <w:spacing w:line="60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8"/>
                <w:sz w:val="32"/>
                <w:szCs w:val="32"/>
              </w:rPr>
              <w:t>公 章：</w:t>
            </w:r>
          </w:p>
          <w:p w:rsidR="008C0AED" w:rsidRDefault="008C0AED" w:rsidP="00AC062D">
            <w:pPr>
              <w:autoSpaceDN w:val="0"/>
              <w:spacing w:line="6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年   月   日</w:t>
            </w:r>
          </w:p>
        </w:tc>
      </w:tr>
    </w:tbl>
    <w:p w:rsidR="008C0AED" w:rsidRDefault="008C0AED" w:rsidP="008C0AED">
      <w:pPr>
        <w:snapToGrid w:val="0"/>
        <w:spacing w:line="600" w:lineRule="exact"/>
        <w:rPr>
          <w:rFonts w:ascii="仿宋_GB2312" w:eastAsia="仿宋_GB2312" w:hAnsi="Times New Roman" w:cs="Times New Roman"/>
          <w:color w:val="000000" w:themeColor="text1"/>
          <w:sz w:val="32"/>
          <w:szCs w:val="32"/>
        </w:rPr>
      </w:pPr>
    </w:p>
    <w:p w:rsidR="00F64C18" w:rsidRDefault="00F64C18">
      <w:bookmarkStart w:id="0" w:name="_GoBack"/>
      <w:bookmarkEnd w:id="0"/>
    </w:p>
    <w:sectPr w:rsidR="00F64C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79"/>
    <w:rsid w:val="00254479"/>
    <w:rsid w:val="008C0AED"/>
    <w:rsid w:val="00F6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E68F7-89E6-4CB9-84C7-EDB8AEBB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2</cp:revision>
  <dcterms:created xsi:type="dcterms:W3CDTF">2020-03-27T07:44:00Z</dcterms:created>
  <dcterms:modified xsi:type="dcterms:W3CDTF">2020-03-27T07:44:00Z</dcterms:modified>
</cp:coreProperties>
</file>