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58" w:afterLines="5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36"/>
          <w:szCs w:val="36"/>
          <w:lang w:val="en-US" w:eastAsia="zh-CN"/>
        </w:rPr>
      </w:pPr>
      <w:bookmarkStart w:id="0" w:name="_GoBack"/>
      <w:r>
        <w:rPr>
          <w:rFonts w:hint="eastAsia" w:ascii="方正小标宋_GBK" w:hAnsi="方正小标宋_GBK" w:eastAsia="方正小标宋_GBK" w:cs="方正小标宋_GBK"/>
          <w:b w:val="0"/>
          <w:bCs w:val="0"/>
          <w:sz w:val="36"/>
          <w:szCs w:val="36"/>
          <w:lang w:val="en-US" w:eastAsia="zh-CN"/>
        </w:rPr>
        <w:t>自治区新冠</w:t>
      </w:r>
      <w:r>
        <w:rPr>
          <w:rFonts w:hint="eastAsia" w:ascii="方正小标宋_GBK" w:hAnsi="方正小标宋_GBK" w:eastAsia="方正小标宋_GBK" w:cs="方正小标宋_GBK"/>
          <w:b w:val="0"/>
          <w:bCs w:val="0"/>
          <w:sz w:val="36"/>
          <w:szCs w:val="36"/>
        </w:rPr>
        <w:t>肺炎疫情防控专项</w:t>
      </w:r>
      <w:r>
        <w:rPr>
          <w:rFonts w:hint="eastAsia" w:ascii="方正小标宋_GBK" w:hAnsi="方正小标宋_GBK" w:eastAsia="方正小标宋_GBK" w:cs="方正小标宋_GBK"/>
          <w:b w:val="0"/>
          <w:bCs w:val="0"/>
          <w:sz w:val="36"/>
          <w:szCs w:val="36"/>
          <w:lang w:eastAsia="zh-CN"/>
        </w:rPr>
        <w:t>第一批项目清单</w:t>
      </w:r>
    </w:p>
    <w:bookmarkEnd w:id="0"/>
    <w:tbl>
      <w:tblPr>
        <w:tblStyle w:val="4"/>
        <w:tblW w:w="88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9"/>
        <w:gridCol w:w="8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基于新型冠状病毒感染的病毒性肺炎防控机制和关键技术的应用研究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自治区新型冠状病毒感染的肺炎中医药防治集成技术研发与示范推广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定点医院收治新型冠状病毒感染的肺炎综合防控技术研究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基于纸微流控装置的新型冠状病毒(2019-nCoV)核酸现场快速检测(POCT)平台的开发和临床应用评价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新型冠状病毒突发疫情下大型公立医院门诊管控的循证研究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基于互联网医院的居家隔离观察信息化管理应用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宁夏地区新型冠状病毒感染的肺炎临床表现与抗病毒治疗的效果研究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2019-nCoV快速诊断技术与互联网+AI预防控制体系的研究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肠道微生态调节剂对新型冠状病毒肺炎的免疫调节研究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基于HRCT对2019-nCoV新型冠状病毒肺炎的防控能力提升和预后随访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急诊医学科防控应急处置技术和管理评价研究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新型冠状病毒感染的肺炎（2019-nCoV）不典型症状患者的临床特点及防治研究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新型冠状病毒感染的肺炎筛查、留观、隔离、解除隔离的流程优化研究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新冠病毒肺炎流行中医护人员职业暴露及返校学生疫区暴露的防护策略及心理干预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盐酸安非他酮在病毒性肺炎中的治疗效果及作用机制研究</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sectPr>
      <w:footerReference r:id="rId3" w:type="default"/>
      <w:pgSz w:w="11906" w:h="16838"/>
      <w:pgMar w:top="1984" w:right="1474" w:bottom="1701" w:left="1587" w:header="851" w:footer="992"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- 3 -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- 3 -</w:t>
                    </w:r>
                    <w:r>
                      <w:rPr>
                        <w:rFonts w:hint="eastAsia" w:asciiTheme="minorEastAsia" w:hAnsiTheme="minorEastAsia" w:cstheme="minor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74B86"/>
    <w:rsid w:val="00072004"/>
    <w:rsid w:val="001E2CF6"/>
    <w:rsid w:val="002F0AC3"/>
    <w:rsid w:val="00511654"/>
    <w:rsid w:val="00970C63"/>
    <w:rsid w:val="00C53359"/>
    <w:rsid w:val="00CF451C"/>
    <w:rsid w:val="00E1499D"/>
    <w:rsid w:val="00FD21D6"/>
    <w:rsid w:val="016B7822"/>
    <w:rsid w:val="02722370"/>
    <w:rsid w:val="041D2B91"/>
    <w:rsid w:val="04730113"/>
    <w:rsid w:val="055638A5"/>
    <w:rsid w:val="063C632F"/>
    <w:rsid w:val="079D4DCF"/>
    <w:rsid w:val="08334770"/>
    <w:rsid w:val="0A6C69FE"/>
    <w:rsid w:val="0BAC7DA1"/>
    <w:rsid w:val="0C772028"/>
    <w:rsid w:val="0D8668E3"/>
    <w:rsid w:val="0DA74B86"/>
    <w:rsid w:val="13DD4413"/>
    <w:rsid w:val="18D961CD"/>
    <w:rsid w:val="1B8F1330"/>
    <w:rsid w:val="1D6A3615"/>
    <w:rsid w:val="1F323EAC"/>
    <w:rsid w:val="21C17864"/>
    <w:rsid w:val="21FB646A"/>
    <w:rsid w:val="2254540E"/>
    <w:rsid w:val="265743F0"/>
    <w:rsid w:val="26CE37E7"/>
    <w:rsid w:val="27A63BCB"/>
    <w:rsid w:val="2ABB1C67"/>
    <w:rsid w:val="2C504B98"/>
    <w:rsid w:val="2C993568"/>
    <w:rsid w:val="2DAF0237"/>
    <w:rsid w:val="30336CCB"/>
    <w:rsid w:val="32491668"/>
    <w:rsid w:val="337866A8"/>
    <w:rsid w:val="351C69F0"/>
    <w:rsid w:val="35691BD1"/>
    <w:rsid w:val="366964C1"/>
    <w:rsid w:val="389B4562"/>
    <w:rsid w:val="3D982896"/>
    <w:rsid w:val="3F51775E"/>
    <w:rsid w:val="41605AB1"/>
    <w:rsid w:val="42EE2D96"/>
    <w:rsid w:val="440D0B36"/>
    <w:rsid w:val="48A0157E"/>
    <w:rsid w:val="4C3E0C59"/>
    <w:rsid w:val="4C943ADF"/>
    <w:rsid w:val="4CF011F2"/>
    <w:rsid w:val="50691F78"/>
    <w:rsid w:val="52201FF9"/>
    <w:rsid w:val="52BB5B8D"/>
    <w:rsid w:val="54955CB1"/>
    <w:rsid w:val="56A42E3E"/>
    <w:rsid w:val="56DF1751"/>
    <w:rsid w:val="57833AC1"/>
    <w:rsid w:val="5A9B1127"/>
    <w:rsid w:val="5B730E6A"/>
    <w:rsid w:val="5BE6097E"/>
    <w:rsid w:val="5F4C1F97"/>
    <w:rsid w:val="5FA43267"/>
    <w:rsid w:val="608F7CD6"/>
    <w:rsid w:val="66DA4F51"/>
    <w:rsid w:val="687531C9"/>
    <w:rsid w:val="69727414"/>
    <w:rsid w:val="6A9C2541"/>
    <w:rsid w:val="6CA15FC6"/>
    <w:rsid w:val="6CF97C86"/>
    <w:rsid w:val="6D4A752B"/>
    <w:rsid w:val="6F37137A"/>
    <w:rsid w:val="6FD354CC"/>
    <w:rsid w:val="714D7F01"/>
    <w:rsid w:val="71A26E2D"/>
    <w:rsid w:val="71F05131"/>
    <w:rsid w:val="72B01800"/>
    <w:rsid w:val="75A311DA"/>
    <w:rsid w:val="78944638"/>
    <w:rsid w:val="7A2D44C0"/>
    <w:rsid w:val="7C7A2C30"/>
    <w:rsid w:val="7FA6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unhideWhenUsed/>
    <w:qFormat/>
    <w:uiPriority w:val="99"/>
    <w:pPr>
      <w:ind w:firstLine="420" w:firstLineChars="200"/>
    </w:pPr>
  </w:style>
  <w:style w:type="character" w:customStyle="1" w:styleId="8">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262</Words>
  <Characters>1494</Characters>
  <Lines>12</Lines>
  <Paragraphs>3</Paragraphs>
  <TotalTime>1</TotalTime>
  <ScaleCrop>false</ScaleCrop>
  <LinksUpToDate>false</LinksUpToDate>
  <CharactersWithSpaces>1753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2020-02-17T15:39:00Z</dcterms:created>
  <dc:creator>潘春甜</dc:creator>
  <cp:lastModifiedBy>PowerYoung</cp:lastModifiedBy>
  <cp:lastPrinted>2020-02-18T08:35:00Z</cp:lastPrinted>
  <dcterms:modified xsi:type="dcterms:W3CDTF">2020-02-24T02:46:48Z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