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1F" w:rsidRPr="000F7F7B" w:rsidRDefault="003E411F" w:rsidP="003E411F">
      <w:pPr>
        <w:spacing w:line="560" w:lineRule="exact"/>
        <w:rPr>
          <w:rFonts w:ascii="黑体" w:eastAsia="黑体" w:hAnsi="黑体" w:cs="宋体"/>
          <w:sz w:val="32"/>
          <w:szCs w:val="32"/>
        </w:rPr>
      </w:pPr>
      <w:r w:rsidRPr="000F7F7B">
        <w:rPr>
          <w:rFonts w:ascii="黑体" w:eastAsia="黑体" w:hAnsi="黑体" w:cs="宋体" w:hint="eastAsia"/>
          <w:sz w:val="32"/>
          <w:szCs w:val="32"/>
        </w:rPr>
        <w:t>附件1</w:t>
      </w:r>
    </w:p>
    <w:p w:rsidR="003E411F" w:rsidRPr="000F7F7B" w:rsidRDefault="003E411F" w:rsidP="003E411F">
      <w:pPr>
        <w:spacing w:before="240" w:after="240"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0F7F7B">
        <w:rPr>
          <w:rFonts w:ascii="方正小标宋简体" w:eastAsia="方正小标宋简体" w:hint="eastAsia"/>
          <w:sz w:val="44"/>
          <w:szCs w:val="44"/>
        </w:rPr>
        <w:t>201</w:t>
      </w:r>
      <w:r w:rsidRPr="000F7F7B">
        <w:rPr>
          <w:rFonts w:ascii="方正小标宋简体" w:eastAsia="方正小标宋简体"/>
          <w:sz w:val="44"/>
          <w:szCs w:val="44"/>
        </w:rPr>
        <w:t>8</w:t>
      </w:r>
      <w:r w:rsidRPr="000F7F7B">
        <w:rPr>
          <w:rFonts w:ascii="方正小标宋简体" w:eastAsia="方正小标宋简体" w:hint="eastAsia"/>
          <w:sz w:val="44"/>
          <w:szCs w:val="44"/>
        </w:rPr>
        <w:t>年度企业知识产权工作先进集体名单</w:t>
      </w:r>
    </w:p>
    <w:tbl>
      <w:tblPr>
        <w:tblW w:w="8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2"/>
        <w:gridCol w:w="7501"/>
      </w:tblGrid>
      <w:tr w:rsidR="003E411F" w:rsidRPr="000F7F7B" w:rsidTr="00BC2ABB">
        <w:trPr>
          <w:trHeight w:val="510"/>
          <w:jc w:val="center"/>
        </w:trPr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3E411F" w:rsidRPr="000F7F7B" w:rsidRDefault="003E411F" w:rsidP="00BC2ABB">
            <w:pPr>
              <w:snapToGrid w:val="0"/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F7F7B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7501" w:type="dxa"/>
            <w:shd w:val="clear" w:color="auto" w:fill="auto"/>
            <w:noWrap/>
            <w:vAlign w:val="center"/>
            <w:hideMark/>
          </w:tcPr>
          <w:p w:rsidR="003E411F" w:rsidRPr="000F7F7B" w:rsidRDefault="003E411F" w:rsidP="00BC2ABB">
            <w:pPr>
              <w:snapToGrid w:val="0"/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F7F7B">
              <w:rPr>
                <w:rFonts w:ascii="黑体" w:eastAsia="黑体" w:hAnsi="黑体" w:hint="eastAsia"/>
                <w:sz w:val="28"/>
                <w:szCs w:val="28"/>
              </w:rPr>
              <w:t>省级局</w:t>
            </w:r>
          </w:p>
        </w:tc>
      </w:tr>
      <w:tr w:rsidR="003E411F" w:rsidRPr="000F7F7B" w:rsidTr="00BC2ABB">
        <w:trPr>
          <w:trHeight w:val="510"/>
          <w:jc w:val="center"/>
        </w:trPr>
        <w:tc>
          <w:tcPr>
            <w:tcW w:w="1052" w:type="dxa"/>
            <w:shd w:val="clear" w:color="auto" w:fill="auto"/>
            <w:noWrap/>
            <w:vAlign w:val="center"/>
          </w:tcPr>
          <w:p w:rsidR="003E411F" w:rsidRPr="000F7F7B" w:rsidRDefault="003E411F" w:rsidP="00BC2AB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7F7B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7501" w:type="dxa"/>
            <w:shd w:val="clear" w:color="auto" w:fill="auto"/>
            <w:noWrap/>
            <w:vAlign w:val="center"/>
          </w:tcPr>
          <w:p w:rsidR="003E411F" w:rsidRPr="000F7F7B" w:rsidRDefault="003E411F" w:rsidP="00BC2AB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7F7B">
              <w:rPr>
                <w:rFonts w:ascii="仿宋_GB2312" w:eastAsia="仿宋_GB2312" w:hint="eastAsia"/>
                <w:sz w:val="28"/>
                <w:szCs w:val="28"/>
              </w:rPr>
              <w:t>江苏省知识产权局</w:t>
            </w:r>
          </w:p>
        </w:tc>
      </w:tr>
      <w:tr w:rsidR="003E411F" w:rsidRPr="000F7F7B" w:rsidTr="00BC2ABB">
        <w:trPr>
          <w:trHeight w:val="510"/>
          <w:jc w:val="center"/>
        </w:trPr>
        <w:tc>
          <w:tcPr>
            <w:tcW w:w="1052" w:type="dxa"/>
            <w:shd w:val="clear" w:color="auto" w:fill="auto"/>
            <w:noWrap/>
            <w:vAlign w:val="center"/>
          </w:tcPr>
          <w:p w:rsidR="003E411F" w:rsidRPr="000F7F7B" w:rsidRDefault="003E411F" w:rsidP="00BC2AB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7F7B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7501" w:type="dxa"/>
            <w:shd w:val="clear" w:color="auto" w:fill="auto"/>
            <w:noWrap/>
            <w:vAlign w:val="center"/>
          </w:tcPr>
          <w:p w:rsidR="003E411F" w:rsidRPr="000F7F7B" w:rsidRDefault="003E411F" w:rsidP="00BC2AB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7F7B">
              <w:rPr>
                <w:rFonts w:ascii="仿宋_GB2312" w:eastAsia="仿宋_GB2312" w:hint="eastAsia"/>
                <w:sz w:val="28"/>
                <w:szCs w:val="28"/>
              </w:rPr>
              <w:t>广东省知识产权局</w:t>
            </w:r>
          </w:p>
        </w:tc>
      </w:tr>
      <w:tr w:rsidR="003E411F" w:rsidRPr="000F7F7B" w:rsidTr="00BC2ABB">
        <w:trPr>
          <w:trHeight w:val="510"/>
          <w:jc w:val="center"/>
        </w:trPr>
        <w:tc>
          <w:tcPr>
            <w:tcW w:w="1052" w:type="dxa"/>
            <w:shd w:val="clear" w:color="auto" w:fill="auto"/>
            <w:noWrap/>
            <w:vAlign w:val="center"/>
          </w:tcPr>
          <w:p w:rsidR="003E411F" w:rsidRPr="000F7F7B" w:rsidRDefault="003E411F" w:rsidP="00BC2AB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7F7B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7501" w:type="dxa"/>
            <w:shd w:val="clear" w:color="auto" w:fill="auto"/>
            <w:noWrap/>
            <w:vAlign w:val="center"/>
          </w:tcPr>
          <w:p w:rsidR="003E411F" w:rsidRPr="000F7F7B" w:rsidRDefault="003E411F" w:rsidP="00BC2AB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7F7B">
              <w:rPr>
                <w:rFonts w:ascii="仿宋_GB2312" w:eastAsia="仿宋_GB2312" w:hint="eastAsia"/>
                <w:sz w:val="28"/>
                <w:szCs w:val="28"/>
              </w:rPr>
              <w:t>四川省知识产权服务促进中心</w:t>
            </w:r>
          </w:p>
        </w:tc>
      </w:tr>
      <w:tr w:rsidR="003E411F" w:rsidRPr="000F7F7B" w:rsidTr="00BC2ABB">
        <w:trPr>
          <w:trHeight w:val="510"/>
          <w:jc w:val="center"/>
        </w:trPr>
        <w:tc>
          <w:tcPr>
            <w:tcW w:w="1052" w:type="dxa"/>
            <w:shd w:val="clear" w:color="auto" w:fill="auto"/>
            <w:noWrap/>
            <w:vAlign w:val="center"/>
          </w:tcPr>
          <w:p w:rsidR="003E411F" w:rsidRPr="000F7F7B" w:rsidRDefault="003E411F" w:rsidP="00BC2AB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7F7B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7501" w:type="dxa"/>
            <w:shd w:val="clear" w:color="auto" w:fill="auto"/>
            <w:noWrap/>
            <w:vAlign w:val="center"/>
          </w:tcPr>
          <w:p w:rsidR="003E411F" w:rsidRPr="000F7F7B" w:rsidRDefault="003E411F" w:rsidP="00BC2AB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7F7B">
              <w:rPr>
                <w:rFonts w:ascii="仿宋_GB2312" w:eastAsia="仿宋_GB2312" w:hint="eastAsia"/>
                <w:sz w:val="28"/>
                <w:szCs w:val="28"/>
              </w:rPr>
              <w:t>安徽省知识产权局</w:t>
            </w:r>
          </w:p>
        </w:tc>
      </w:tr>
      <w:tr w:rsidR="003E411F" w:rsidRPr="000F7F7B" w:rsidTr="00BC2ABB">
        <w:trPr>
          <w:trHeight w:val="510"/>
          <w:jc w:val="center"/>
        </w:trPr>
        <w:tc>
          <w:tcPr>
            <w:tcW w:w="1052" w:type="dxa"/>
            <w:shd w:val="clear" w:color="auto" w:fill="auto"/>
            <w:noWrap/>
            <w:vAlign w:val="center"/>
          </w:tcPr>
          <w:p w:rsidR="003E411F" w:rsidRPr="000F7F7B" w:rsidRDefault="003E411F" w:rsidP="00BC2AB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7F7B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7501" w:type="dxa"/>
            <w:shd w:val="clear" w:color="auto" w:fill="auto"/>
            <w:noWrap/>
            <w:vAlign w:val="center"/>
          </w:tcPr>
          <w:p w:rsidR="003E411F" w:rsidRPr="000F7F7B" w:rsidRDefault="003E411F" w:rsidP="00BC2AB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7F7B">
              <w:rPr>
                <w:rFonts w:ascii="仿宋_GB2312" w:eastAsia="仿宋_GB2312" w:hint="eastAsia"/>
                <w:sz w:val="28"/>
                <w:szCs w:val="28"/>
              </w:rPr>
              <w:t>湖南省知识产权局</w:t>
            </w:r>
          </w:p>
        </w:tc>
      </w:tr>
      <w:tr w:rsidR="003E411F" w:rsidRPr="000F7F7B" w:rsidTr="00BC2ABB">
        <w:trPr>
          <w:trHeight w:val="510"/>
          <w:jc w:val="center"/>
        </w:trPr>
        <w:tc>
          <w:tcPr>
            <w:tcW w:w="1052" w:type="dxa"/>
            <w:shd w:val="clear" w:color="auto" w:fill="auto"/>
            <w:noWrap/>
            <w:vAlign w:val="center"/>
          </w:tcPr>
          <w:p w:rsidR="003E411F" w:rsidRPr="000F7F7B" w:rsidRDefault="003E411F" w:rsidP="00BC2AB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7F7B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7501" w:type="dxa"/>
            <w:shd w:val="clear" w:color="auto" w:fill="auto"/>
            <w:noWrap/>
            <w:vAlign w:val="center"/>
          </w:tcPr>
          <w:p w:rsidR="003E411F" w:rsidRPr="000F7F7B" w:rsidRDefault="003E411F" w:rsidP="00BC2AB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7F7B">
              <w:rPr>
                <w:rFonts w:ascii="仿宋_GB2312" w:eastAsia="仿宋_GB2312" w:hint="eastAsia"/>
                <w:sz w:val="28"/>
                <w:szCs w:val="28"/>
              </w:rPr>
              <w:t>湖北省知识产权局</w:t>
            </w:r>
          </w:p>
        </w:tc>
      </w:tr>
      <w:tr w:rsidR="003E411F" w:rsidRPr="000F7F7B" w:rsidTr="00BC2ABB">
        <w:trPr>
          <w:trHeight w:val="510"/>
          <w:jc w:val="center"/>
        </w:trPr>
        <w:tc>
          <w:tcPr>
            <w:tcW w:w="1052" w:type="dxa"/>
            <w:shd w:val="clear" w:color="auto" w:fill="auto"/>
            <w:noWrap/>
            <w:vAlign w:val="center"/>
          </w:tcPr>
          <w:p w:rsidR="003E411F" w:rsidRPr="000F7F7B" w:rsidRDefault="003E411F" w:rsidP="00BC2AB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7F7B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7501" w:type="dxa"/>
            <w:shd w:val="clear" w:color="auto" w:fill="auto"/>
            <w:noWrap/>
            <w:vAlign w:val="center"/>
          </w:tcPr>
          <w:p w:rsidR="003E411F" w:rsidRPr="000F7F7B" w:rsidRDefault="003E411F" w:rsidP="00BC2AB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7F7B">
              <w:rPr>
                <w:rFonts w:ascii="仿宋_GB2312" w:eastAsia="仿宋_GB2312" w:hint="eastAsia"/>
                <w:sz w:val="28"/>
                <w:szCs w:val="28"/>
              </w:rPr>
              <w:t>福建省知识产权局</w:t>
            </w:r>
          </w:p>
        </w:tc>
      </w:tr>
      <w:tr w:rsidR="003E411F" w:rsidRPr="000F7F7B" w:rsidTr="00BC2ABB">
        <w:trPr>
          <w:trHeight w:val="510"/>
          <w:jc w:val="center"/>
        </w:trPr>
        <w:tc>
          <w:tcPr>
            <w:tcW w:w="1052" w:type="dxa"/>
            <w:shd w:val="clear" w:color="auto" w:fill="auto"/>
            <w:noWrap/>
            <w:vAlign w:val="center"/>
          </w:tcPr>
          <w:p w:rsidR="003E411F" w:rsidRPr="000F7F7B" w:rsidRDefault="003E411F" w:rsidP="00BC2AB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7F7B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7501" w:type="dxa"/>
            <w:shd w:val="clear" w:color="auto" w:fill="auto"/>
            <w:noWrap/>
            <w:vAlign w:val="center"/>
          </w:tcPr>
          <w:p w:rsidR="003E411F" w:rsidRPr="000F7F7B" w:rsidRDefault="003E411F" w:rsidP="00BC2AB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7F7B">
              <w:rPr>
                <w:rFonts w:ascii="仿宋_GB2312" w:eastAsia="仿宋_GB2312" w:hint="eastAsia"/>
                <w:sz w:val="28"/>
                <w:szCs w:val="28"/>
              </w:rPr>
              <w:t>浙江省知识产权局</w:t>
            </w:r>
          </w:p>
        </w:tc>
      </w:tr>
      <w:tr w:rsidR="003E411F" w:rsidRPr="000F7F7B" w:rsidTr="00BC2ABB">
        <w:trPr>
          <w:trHeight w:val="510"/>
          <w:jc w:val="center"/>
        </w:trPr>
        <w:tc>
          <w:tcPr>
            <w:tcW w:w="1052" w:type="dxa"/>
            <w:shd w:val="clear" w:color="auto" w:fill="auto"/>
            <w:noWrap/>
            <w:vAlign w:val="center"/>
          </w:tcPr>
          <w:p w:rsidR="003E411F" w:rsidRPr="000F7F7B" w:rsidRDefault="003E411F" w:rsidP="00BC2AB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7F7B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7501" w:type="dxa"/>
            <w:shd w:val="clear" w:color="auto" w:fill="auto"/>
            <w:noWrap/>
            <w:vAlign w:val="center"/>
          </w:tcPr>
          <w:p w:rsidR="003E411F" w:rsidRPr="000F7F7B" w:rsidRDefault="003E411F" w:rsidP="00BC2AB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7F7B">
              <w:rPr>
                <w:rFonts w:ascii="仿宋_GB2312" w:eastAsia="仿宋_GB2312" w:hint="eastAsia"/>
                <w:sz w:val="28"/>
                <w:szCs w:val="28"/>
              </w:rPr>
              <w:t>重庆市知识产权局</w:t>
            </w:r>
          </w:p>
        </w:tc>
      </w:tr>
      <w:tr w:rsidR="003E411F" w:rsidRPr="000F7F7B" w:rsidTr="00BC2ABB">
        <w:trPr>
          <w:trHeight w:val="510"/>
          <w:jc w:val="center"/>
        </w:trPr>
        <w:tc>
          <w:tcPr>
            <w:tcW w:w="1052" w:type="dxa"/>
            <w:shd w:val="clear" w:color="auto" w:fill="auto"/>
            <w:noWrap/>
            <w:vAlign w:val="center"/>
          </w:tcPr>
          <w:p w:rsidR="003E411F" w:rsidRPr="000F7F7B" w:rsidRDefault="003E411F" w:rsidP="00BC2AB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7F7B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7501" w:type="dxa"/>
            <w:shd w:val="clear" w:color="auto" w:fill="auto"/>
            <w:noWrap/>
            <w:vAlign w:val="center"/>
          </w:tcPr>
          <w:p w:rsidR="003E411F" w:rsidRPr="000F7F7B" w:rsidRDefault="003E411F" w:rsidP="00BC2AB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7F7B">
              <w:rPr>
                <w:rFonts w:ascii="仿宋_GB2312" w:eastAsia="仿宋_GB2312" w:hint="eastAsia"/>
                <w:sz w:val="28"/>
                <w:szCs w:val="28"/>
              </w:rPr>
              <w:t>上海市知识产权局</w:t>
            </w:r>
          </w:p>
        </w:tc>
      </w:tr>
      <w:tr w:rsidR="003E411F" w:rsidRPr="000F7F7B" w:rsidTr="00BC2ABB">
        <w:trPr>
          <w:trHeight w:val="510"/>
          <w:jc w:val="center"/>
        </w:trPr>
        <w:tc>
          <w:tcPr>
            <w:tcW w:w="1052" w:type="dxa"/>
            <w:shd w:val="clear" w:color="auto" w:fill="auto"/>
            <w:noWrap/>
            <w:vAlign w:val="center"/>
          </w:tcPr>
          <w:p w:rsidR="003E411F" w:rsidRPr="000F7F7B" w:rsidRDefault="003E411F" w:rsidP="00BC2AB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7F7B"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7501" w:type="dxa"/>
            <w:shd w:val="clear" w:color="auto" w:fill="auto"/>
            <w:noWrap/>
            <w:vAlign w:val="center"/>
          </w:tcPr>
          <w:p w:rsidR="003E411F" w:rsidRPr="000F7F7B" w:rsidRDefault="003E411F" w:rsidP="00BC2AB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7F7B">
              <w:rPr>
                <w:rFonts w:ascii="仿宋_GB2312" w:eastAsia="仿宋_GB2312" w:hint="eastAsia"/>
                <w:sz w:val="28"/>
                <w:szCs w:val="28"/>
              </w:rPr>
              <w:t>甘肃省知识产权局</w:t>
            </w:r>
          </w:p>
        </w:tc>
      </w:tr>
      <w:tr w:rsidR="003E411F" w:rsidRPr="000F7F7B" w:rsidTr="00BC2ABB">
        <w:trPr>
          <w:trHeight w:val="510"/>
          <w:jc w:val="center"/>
        </w:trPr>
        <w:tc>
          <w:tcPr>
            <w:tcW w:w="1052" w:type="dxa"/>
            <w:shd w:val="clear" w:color="auto" w:fill="auto"/>
            <w:noWrap/>
            <w:vAlign w:val="center"/>
          </w:tcPr>
          <w:p w:rsidR="003E411F" w:rsidRPr="000F7F7B" w:rsidRDefault="003E411F" w:rsidP="00BC2AB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7F7B"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7501" w:type="dxa"/>
            <w:shd w:val="clear" w:color="auto" w:fill="auto"/>
            <w:noWrap/>
            <w:vAlign w:val="center"/>
          </w:tcPr>
          <w:p w:rsidR="003E411F" w:rsidRPr="000F7F7B" w:rsidRDefault="003E411F" w:rsidP="00BC2AB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7F7B">
              <w:rPr>
                <w:rFonts w:ascii="仿宋_GB2312" w:eastAsia="仿宋_GB2312" w:hint="eastAsia"/>
                <w:sz w:val="28"/>
                <w:szCs w:val="28"/>
              </w:rPr>
              <w:t>河南省知识产权局</w:t>
            </w:r>
          </w:p>
        </w:tc>
      </w:tr>
      <w:tr w:rsidR="003E411F" w:rsidRPr="000F7F7B" w:rsidTr="00BC2ABB">
        <w:trPr>
          <w:trHeight w:val="510"/>
          <w:jc w:val="center"/>
        </w:trPr>
        <w:tc>
          <w:tcPr>
            <w:tcW w:w="1052" w:type="dxa"/>
            <w:shd w:val="clear" w:color="auto" w:fill="auto"/>
            <w:noWrap/>
            <w:vAlign w:val="center"/>
          </w:tcPr>
          <w:p w:rsidR="003E411F" w:rsidRPr="000F7F7B" w:rsidRDefault="003E411F" w:rsidP="00BC2AB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7F7B"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7501" w:type="dxa"/>
            <w:shd w:val="clear" w:color="auto" w:fill="auto"/>
            <w:noWrap/>
            <w:vAlign w:val="center"/>
          </w:tcPr>
          <w:p w:rsidR="003E411F" w:rsidRPr="000F7F7B" w:rsidRDefault="003E411F" w:rsidP="00BC2AB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7F7B">
              <w:rPr>
                <w:rFonts w:ascii="仿宋_GB2312" w:eastAsia="仿宋_GB2312" w:hint="eastAsia"/>
                <w:sz w:val="28"/>
                <w:szCs w:val="28"/>
              </w:rPr>
              <w:t>北京市知识产权局</w:t>
            </w:r>
          </w:p>
        </w:tc>
      </w:tr>
      <w:tr w:rsidR="003E411F" w:rsidRPr="000F7F7B" w:rsidTr="00BC2ABB">
        <w:trPr>
          <w:trHeight w:val="510"/>
          <w:jc w:val="center"/>
        </w:trPr>
        <w:tc>
          <w:tcPr>
            <w:tcW w:w="1052" w:type="dxa"/>
            <w:shd w:val="clear" w:color="auto" w:fill="auto"/>
            <w:noWrap/>
            <w:vAlign w:val="center"/>
          </w:tcPr>
          <w:p w:rsidR="003E411F" w:rsidRPr="000F7F7B" w:rsidRDefault="003E411F" w:rsidP="00BC2AB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7F7B"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7501" w:type="dxa"/>
            <w:shd w:val="clear" w:color="auto" w:fill="auto"/>
            <w:noWrap/>
            <w:vAlign w:val="center"/>
          </w:tcPr>
          <w:p w:rsidR="003E411F" w:rsidRPr="000F7F7B" w:rsidRDefault="003E411F" w:rsidP="00BC2AB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7F7B">
              <w:rPr>
                <w:rFonts w:ascii="仿宋_GB2312" w:eastAsia="仿宋_GB2312" w:hint="eastAsia"/>
                <w:sz w:val="28"/>
                <w:szCs w:val="28"/>
              </w:rPr>
              <w:t>天津市知识产权局</w:t>
            </w:r>
          </w:p>
        </w:tc>
      </w:tr>
      <w:tr w:rsidR="003E411F" w:rsidRPr="000F7F7B" w:rsidTr="00BC2ABB">
        <w:trPr>
          <w:trHeight w:val="510"/>
          <w:jc w:val="center"/>
        </w:trPr>
        <w:tc>
          <w:tcPr>
            <w:tcW w:w="1052" w:type="dxa"/>
            <w:shd w:val="clear" w:color="auto" w:fill="auto"/>
            <w:noWrap/>
            <w:vAlign w:val="center"/>
          </w:tcPr>
          <w:p w:rsidR="003E411F" w:rsidRPr="000F7F7B" w:rsidRDefault="003E411F" w:rsidP="00BC2AB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7F7B"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7501" w:type="dxa"/>
            <w:shd w:val="clear" w:color="auto" w:fill="auto"/>
            <w:noWrap/>
            <w:vAlign w:val="center"/>
          </w:tcPr>
          <w:p w:rsidR="003E411F" w:rsidRPr="000F7F7B" w:rsidRDefault="003E411F" w:rsidP="00BC2AB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7F7B">
              <w:rPr>
                <w:rFonts w:ascii="仿宋_GB2312" w:eastAsia="仿宋_GB2312" w:hint="eastAsia"/>
                <w:sz w:val="28"/>
                <w:szCs w:val="28"/>
              </w:rPr>
              <w:t>广西壮族自治区市场监督管理局</w:t>
            </w:r>
          </w:p>
        </w:tc>
      </w:tr>
      <w:tr w:rsidR="003E411F" w:rsidRPr="000F7F7B" w:rsidTr="00BC2ABB">
        <w:trPr>
          <w:trHeight w:val="510"/>
          <w:jc w:val="center"/>
        </w:trPr>
        <w:tc>
          <w:tcPr>
            <w:tcW w:w="1052" w:type="dxa"/>
            <w:shd w:val="clear" w:color="auto" w:fill="auto"/>
            <w:noWrap/>
            <w:vAlign w:val="center"/>
          </w:tcPr>
          <w:p w:rsidR="003E411F" w:rsidRPr="000F7F7B" w:rsidRDefault="003E411F" w:rsidP="00BC2AB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7F7B">
              <w:rPr>
                <w:rFonts w:ascii="仿宋_GB2312"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7501" w:type="dxa"/>
            <w:shd w:val="clear" w:color="auto" w:fill="auto"/>
            <w:noWrap/>
            <w:vAlign w:val="center"/>
          </w:tcPr>
          <w:p w:rsidR="003E411F" w:rsidRPr="000F7F7B" w:rsidRDefault="003E411F" w:rsidP="00BC2AB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7F7B">
              <w:rPr>
                <w:rFonts w:ascii="仿宋_GB2312" w:eastAsia="仿宋_GB2312" w:hint="eastAsia"/>
                <w:sz w:val="28"/>
                <w:szCs w:val="28"/>
              </w:rPr>
              <w:t>内蒙古自治区知识产权局</w:t>
            </w:r>
          </w:p>
        </w:tc>
      </w:tr>
      <w:tr w:rsidR="003E411F" w:rsidRPr="000F7F7B" w:rsidTr="00BC2ABB">
        <w:trPr>
          <w:trHeight w:val="510"/>
          <w:jc w:val="center"/>
        </w:trPr>
        <w:tc>
          <w:tcPr>
            <w:tcW w:w="1052" w:type="dxa"/>
            <w:shd w:val="clear" w:color="auto" w:fill="auto"/>
            <w:noWrap/>
            <w:vAlign w:val="center"/>
          </w:tcPr>
          <w:p w:rsidR="003E411F" w:rsidRPr="000F7F7B" w:rsidRDefault="003E411F" w:rsidP="00BC2ABB">
            <w:pPr>
              <w:snapToGrid w:val="0"/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F7F7B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7501" w:type="dxa"/>
            <w:shd w:val="clear" w:color="auto" w:fill="auto"/>
            <w:vAlign w:val="center"/>
          </w:tcPr>
          <w:p w:rsidR="003E411F" w:rsidRPr="000F7F7B" w:rsidRDefault="003E411F" w:rsidP="00BC2ABB">
            <w:pPr>
              <w:snapToGrid w:val="0"/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F7F7B">
              <w:rPr>
                <w:rFonts w:ascii="黑体" w:eastAsia="黑体" w:hAnsi="黑体" w:hint="eastAsia"/>
                <w:sz w:val="28"/>
                <w:szCs w:val="28"/>
              </w:rPr>
              <w:t>计划单列市局</w:t>
            </w:r>
          </w:p>
        </w:tc>
      </w:tr>
      <w:tr w:rsidR="003E411F" w:rsidRPr="000F7F7B" w:rsidTr="00BC2ABB">
        <w:trPr>
          <w:trHeight w:val="510"/>
          <w:jc w:val="center"/>
        </w:trPr>
        <w:tc>
          <w:tcPr>
            <w:tcW w:w="1052" w:type="dxa"/>
            <w:shd w:val="clear" w:color="auto" w:fill="auto"/>
            <w:noWrap/>
            <w:vAlign w:val="center"/>
          </w:tcPr>
          <w:p w:rsidR="003E411F" w:rsidRPr="000F7F7B" w:rsidRDefault="003E411F" w:rsidP="00BC2AB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7F7B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7501" w:type="dxa"/>
            <w:shd w:val="clear" w:color="auto" w:fill="auto"/>
            <w:vAlign w:val="center"/>
          </w:tcPr>
          <w:p w:rsidR="003E411F" w:rsidRPr="000F7F7B" w:rsidRDefault="003E411F" w:rsidP="00BC2AB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7F7B">
              <w:rPr>
                <w:rFonts w:ascii="仿宋_GB2312" w:eastAsia="仿宋_GB2312" w:hint="eastAsia"/>
                <w:sz w:val="28"/>
                <w:szCs w:val="28"/>
              </w:rPr>
              <w:t>大连市知识产权局</w:t>
            </w:r>
          </w:p>
        </w:tc>
      </w:tr>
      <w:tr w:rsidR="003E411F" w:rsidRPr="000F7F7B" w:rsidTr="00BC2ABB">
        <w:trPr>
          <w:trHeight w:val="510"/>
          <w:jc w:val="center"/>
        </w:trPr>
        <w:tc>
          <w:tcPr>
            <w:tcW w:w="1052" w:type="dxa"/>
            <w:shd w:val="clear" w:color="auto" w:fill="auto"/>
            <w:noWrap/>
            <w:vAlign w:val="center"/>
          </w:tcPr>
          <w:p w:rsidR="003E411F" w:rsidRPr="000F7F7B" w:rsidRDefault="003E411F" w:rsidP="00BC2AB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7F7B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7501" w:type="dxa"/>
            <w:shd w:val="clear" w:color="auto" w:fill="auto"/>
            <w:vAlign w:val="center"/>
          </w:tcPr>
          <w:p w:rsidR="003E411F" w:rsidRPr="000F7F7B" w:rsidRDefault="003E411F" w:rsidP="00BC2AB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7F7B">
              <w:rPr>
                <w:rFonts w:ascii="仿宋_GB2312" w:eastAsia="仿宋_GB2312" w:hint="eastAsia"/>
                <w:sz w:val="28"/>
                <w:szCs w:val="28"/>
              </w:rPr>
              <w:t>深圳市知识产权局</w:t>
            </w:r>
          </w:p>
        </w:tc>
      </w:tr>
    </w:tbl>
    <w:p w:rsidR="003E411F" w:rsidRPr="000F7F7B" w:rsidRDefault="003E411F" w:rsidP="003E411F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0F7F7B">
        <w:rPr>
          <w:rFonts w:ascii="仿宋_GB2312" w:eastAsia="仿宋_GB2312" w:hAnsi="宋体" w:cs="宋体" w:hint="eastAsia"/>
          <w:sz w:val="32"/>
          <w:szCs w:val="32"/>
        </w:rPr>
        <w:t>（注：按得分排序。）</w:t>
      </w:r>
    </w:p>
    <w:p w:rsidR="00227855" w:rsidRDefault="00227855"/>
    <w:sectPr w:rsidR="00227855" w:rsidSect="003E411F">
      <w:pgSz w:w="11906" w:h="16838"/>
      <w:pgMar w:top="1588" w:right="1701" w:bottom="1474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411F"/>
    <w:rsid w:val="00227855"/>
    <w:rsid w:val="003E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danganshi</dc:creator>
  <cp:lastModifiedBy>danganshi</cp:lastModifiedBy>
  <cp:revision>1</cp:revision>
  <dcterms:created xsi:type="dcterms:W3CDTF">2019-12-30T08:39:00Z</dcterms:created>
  <dcterms:modified xsi:type="dcterms:W3CDTF">2019-12-30T08:39:00Z</dcterms:modified>
</cp:coreProperties>
</file>