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黑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齐齐哈尔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深化科研管理改革推动科技创新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近日，齐齐哈尔印发实施《齐齐哈尔市科技计划项目管理实施意见（暂行）》，深化科研管理改革，探索建立适应科技创新的科研管理机制。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市级科技计划是齐齐哈尔市经济社会发展重要计划之一。通过制定和实施市级科技计划，每年度可实施科技项目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400项左右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，鼓励开展研发和创新，有效提升了全市创新研发能力，每年产生科技成果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400多项，一批科技成果落地实现转化。但是，随着全市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健全科技创新体系、推进重点产业发展需求，原有科技计划不能完全适应科技创新需求，例如项目与经济和产业需求结合不紧密、财政科技资金分散使用等等，必须深化改革，建立适应新形势下的科研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经过充分调研，以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《黑龙江省科学技术进步条例》《黑龙江省应用技术研究与开发计划项目管理暂行办法》《省级财政科研项目资金管理办法》《省科技计划项目绩效评价和验收工作规程（试行）》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为遵循，借鉴其他地市经验，齐齐哈尔科技局制定了《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齐齐哈尔市科技计划项目管理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（暂行）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》，对科研项目全流程实施改革：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项目分类改革。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分类从重点项目、一般项目（指令项目、指导项目）分为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和联合引导项目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重点项目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旨在突破制约全市经济、社会发展的技术瓶颈，解决关键、共性科技难题、促进科技成果转化、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产业化、示范推广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。一般项目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用于鼓励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营造社会氛围，联合引导项目打破传统项目立项程序，支持重点产业、重点领域项目实施。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二是项目立项改革。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变以往立项以科研人员为主为以企业和产业需求为主，紧贴全市经济发展和产业发展。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项目管理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改革。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简化规范立项流程，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实行管理与监督分离，下放项目管理权限到承担单位。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四是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资金管理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改革。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推动建立财政资金引导、企业投入为主、社会资本参与科研投入体制，财政投入资金重点支持经济效益好、能够明显带动经济和产业发展的产业化项目，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五是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项目结题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改革。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将结题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改为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绩效评价、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种方式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，同时探索第三方评价方式。</w:t>
      </w:r>
    </w:p>
    <w:p/>
    <w:sectPr>
      <w:footerReference r:id="rId3" w:type="default"/>
      <w:footerReference r:id="rId4" w:type="even"/>
      <w:pgSz w:w="11906" w:h="16838"/>
      <w:pgMar w:top="1091" w:right="1644" w:bottom="935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27EA0"/>
    <w:rsid w:val="72827EA0"/>
    <w:rsid w:val="771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2020-01-08T06:26:00Z</dcterms:created>
  <dc:creator>羽林郎</dc:creator>
  <cp:lastModifiedBy>张程程</cp:lastModifiedBy>
  <dcterms:modified xsi:type="dcterms:W3CDTF">2020-01-09T00:59:36Z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