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6A" w:rsidRPr="006954BF" w:rsidRDefault="003E7A6A" w:rsidP="003E7A6A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6954BF">
        <w:rPr>
          <w:rFonts w:ascii="黑体" w:eastAsia="黑体" w:hAnsi="黑体" w:cs="宋体" w:hint="eastAsia"/>
          <w:sz w:val="32"/>
          <w:szCs w:val="32"/>
        </w:rPr>
        <w:t>附件</w:t>
      </w:r>
    </w:p>
    <w:p w:rsidR="003E7A6A" w:rsidRPr="006954BF" w:rsidRDefault="003E7A6A" w:rsidP="003E7A6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954BF">
        <w:rPr>
          <w:rFonts w:ascii="方正小标宋简体" w:eastAsia="方正小标宋简体" w:hint="eastAsia"/>
          <w:sz w:val="44"/>
          <w:szCs w:val="44"/>
        </w:rPr>
        <w:t>专利代办处机构和业务情况表</w:t>
      </w:r>
    </w:p>
    <w:p w:rsidR="003E7A6A" w:rsidRDefault="003E7A6A" w:rsidP="003E7A6A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填表单位：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hint="eastAsia"/>
          <w:sz w:val="30"/>
          <w:szCs w:val="30"/>
        </w:rPr>
        <w:t>知识产权局（盖章）                           填表时间：   年  月  日</w:t>
      </w:r>
    </w:p>
    <w:tbl>
      <w:tblPr>
        <w:tblW w:w="1447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992"/>
        <w:gridCol w:w="2410"/>
        <w:gridCol w:w="512"/>
        <w:gridCol w:w="1756"/>
        <w:gridCol w:w="512"/>
        <w:gridCol w:w="2323"/>
        <w:gridCol w:w="1997"/>
      </w:tblGrid>
      <w:tr w:rsidR="003E7A6A" w:rsidTr="001E1942">
        <w:trPr>
          <w:trHeight w:val="416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7CF3">
              <w:rPr>
                <w:rFonts w:ascii="仿宋" w:eastAsia="仿宋" w:hAnsi="仿宋" w:hint="eastAsia"/>
                <w:sz w:val="28"/>
                <w:szCs w:val="28"/>
              </w:rPr>
              <w:t>机构基本情况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隶属关系</w:t>
            </w:r>
          </w:p>
        </w:tc>
        <w:tc>
          <w:tcPr>
            <w:tcW w:w="3914" w:type="dxa"/>
            <w:gridSpan w:val="3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行政级别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</w:rPr>
            </w:pPr>
          </w:p>
        </w:tc>
      </w:tr>
      <w:tr w:rsidR="003E7A6A" w:rsidTr="001E1942">
        <w:trPr>
          <w:trHeight w:val="37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0502" w:type="dxa"/>
            <w:gridSpan w:val="7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□机关独立处室      □机关处室加挂牌子     □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参公事业单位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</w:t>
            </w:r>
          </w:p>
          <w:p w:rsidR="003E7A6A" w:rsidRPr="002D1000" w:rsidRDefault="003E7A6A" w:rsidP="001E1942"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□公益一类事业单位  □公益二类事业单位     □并入其他事业单位</w:t>
            </w:r>
          </w:p>
        </w:tc>
      </w:tr>
      <w:tr w:rsidR="003E7A6A" w:rsidTr="001E1942">
        <w:trPr>
          <w:trHeight w:val="498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编制人数</w:t>
            </w:r>
          </w:p>
        </w:tc>
        <w:tc>
          <w:tcPr>
            <w:tcW w:w="10502" w:type="dxa"/>
            <w:gridSpan w:val="7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公务员编制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参公编制</w:t>
            </w:r>
            <w:proofErr w:type="gramEnd"/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   事业编制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个</w:t>
            </w:r>
            <w:proofErr w:type="gramEnd"/>
          </w:p>
        </w:tc>
      </w:tr>
      <w:tr w:rsidR="003E7A6A" w:rsidTr="001E1942">
        <w:trPr>
          <w:trHeight w:val="52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2019年经费投入</w:t>
            </w:r>
          </w:p>
        </w:tc>
        <w:tc>
          <w:tcPr>
            <w:tcW w:w="10502" w:type="dxa"/>
            <w:gridSpan w:val="7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万元，其中：国家局补贴款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万元，已支出</w:t>
            </w:r>
            <w:r>
              <w:rPr>
                <w:rFonts w:ascii="仿宋_GB2312" w:eastAsia="仿宋_GB2312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万元</w:t>
            </w:r>
          </w:p>
        </w:tc>
      </w:tr>
      <w:tr w:rsidR="003E7A6A" w:rsidTr="001E1942">
        <w:trPr>
          <w:trHeight w:val="83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7CF3">
              <w:rPr>
                <w:rFonts w:ascii="仿宋" w:eastAsia="仿宋" w:hAnsi="仿宋" w:hint="eastAsia"/>
                <w:sz w:val="28"/>
                <w:szCs w:val="28"/>
              </w:rPr>
              <w:t>实有人员情况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公务员（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含参公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ind w:leftChars="-51" w:left="-10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事业编制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聘用人员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劳务派遣人员</w:t>
            </w:r>
            <w:r w:rsidRPr="002D100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ind w:left="-108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总人数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人</w:t>
            </w:r>
          </w:p>
        </w:tc>
      </w:tr>
      <w:tr w:rsidR="003E7A6A" w:rsidTr="001E1942">
        <w:trPr>
          <w:trHeight w:val="97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7CF3">
              <w:rPr>
                <w:rFonts w:ascii="仿宋" w:eastAsia="仿宋" w:hAnsi="仿宋" w:hint="eastAsia"/>
                <w:sz w:val="28"/>
                <w:szCs w:val="28"/>
              </w:rPr>
              <w:t>商标、地理标志业务开展情况</w:t>
            </w:r>
          </w:p>
        </w:tc>
        <w:tc>
          <w:tcPr>
            <w:tcW w:w="12912" w:type="dxa"/>
            <w:gridSpan w:val="8"/>
            <w:shd w:val="clear" w:color="auto" w:fill="auto"/>
            <w:vAlign w:val="center"/>
          </w:tcPr>
          <w:p w:rsidR="003E7A6A" w:rsidRDefault="003E7A6A" w:rsidP="001E1942">
            <w:pPr>
              <w:snapToGri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3E7A6A" w:rsidTr="001E1942">
        <w:trPr>
          <w:trHeight w:val="933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E7A6A" w:rsidRPr="00487CF3" w:rsidRDefault="003E7A6A" w:rsidP="001E1942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7CF3">
              <w:rPr>
                <w:rFonts w:ascii="仿宋" w:eastAsia="仿宋" w:hAnsi="仿宋" w:hint="eastAsia"/>
                <w:sz w:val="28"/>
                <w:szCs w:val="28"/>
              </w:rPr>
              <w:t>其他业务情况</w:t>
            </w:r>
          </w:p>
        </w:tc>
        <w:tc>
          <w:tcPr>
            <w:tcW w:w="12912" w:type="dxa"/>
            <w:gridSpan w:val="8"/>
            <w:shd w:val="clear" w:color="auto" w:fill="auto"/>
            <w:vAlign w:val="bottom"/>
          </w:tcPr>
          <w:p w:rsidR="003E7A6A" w:rsidRDefault="003E7A6A" w:rsidP="001E1942">
            <w:pPr>
              <w:spacing w:line="320" w:lineRule="exact"/>
              <w:ind w:firstLineChars="200" w:firstLine="420"/>
              <w:jc w:val="right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Cs w:val="21"/>
              </w:rPr>
              <w:t>（专利代办业务数据由专利局统计，不用填写）</w:t>
            </w:r>
          </w:p>
        </w:tc>
      </w:tr>
      <w:tr w:rsidR="003E7A6A" w:rsidTr="001E1942">
        <w:trPr>
          <w:trHeight w:val="101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3E7A6A" w:rsidRPr="00487CF3" w:rsidRDefault="003E7A6A" w:rsidP="001E1942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87CF3">
              <w:rPr>
                <w:rFonts w:ascii="仿宋" w:eastAsia="仿宋" w:hAnsi="仿宋" w:hint="eastAsia"/>
                <w:sz w:val="28"/>
                <w:szCs w:val="28"/>
              </w:rPr>
              <w:t>问题与建议</w:t>
            </w:r>
          </w:p>
        </w:tc>
        <w:tc>
          <w:tcPr>
            <w:tcW w:w="12912" w:type="dxa"/>
            <w:gridSpan w:val="8"/>
            <w:shd w:val="clear" w:color="auto" w:fill="auto"/>
            <w:vAlign w:val="center"/>
          </w:tcPr>
          <w:p w:rsidR="003E7A6A" w:rsidRDefault="003E7A6A" w:rsidP="001E1942">
            <w:pPr>
              <w:spacing w:line="3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E7A6A" w:rsidRDefault="003E7A6A" w:rsidP="003E7A6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E2C23" w:rsidRDefault="00EE2C23"/>
    <w:sectPr w:rsidR="00EE2C23" w:rsidSect="003E7A6A">
      <w:pgSz w:w="16838" w:h="11906" w:orient="landscape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A6A"/>
    <w:rsid w:val="003E7A6A"/>
    <w:rsid w:val="00E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AC37-F15F-47C7-9894-080E93D9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2019-12-11T08:12:00Z</dcterms:created>
  <dcterms:modified xsi:type="dcterms:W3CDTF">2019-12-11T08:12:00Z</dcterms:modified>
</cp:coreProperties>
</file>