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0" w:rsidRPr="00265E80" w:rsidRDefault="00265E80" w:rsidP="00956632">
      <w:pPr>
        <w:spacing w:line="580" w:lineRule="exact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265E80" w:rsidRDefault="00265E80" w:rsidP="00956632">
      <w:pPr>
        <w:tabs>
          <w:tab w:val="left" w:pos="1605"/>
        </w:tabs>
        <w:spacing w:afterLines="50" w:line="560" w:lineRule="exact"/>
        <w:jc w:val="left"/>
        <w:rPr>
          <w:rFonts w:ascii="Times New Roman" w:eastAsia="黑体" w:cs="Times New Roman"/>
          <w:sz w:val="32"/>
          <w:szCs w:val="32"/>
        </w:rPr>
      </w:pPr>
      <w:bookmarkStart w:id="0" w:name="OLE_LINK1"/>
      <w:r w:rsidRPr="00265E80">
        <w:rPr>
          <w:rFonts w:ascii="Times New Roman" w:eastAsia="黑体" w:cs="Times New Roman"/>
          <w:sz w:val="32"/>
          <w:szCs w:val="32"/>
        </w:rPr>
        <w:t>附件</w:t>
      </w:r>
    </w:p>
    <w:p w:rsidR="00DE7E64" w:rsidRDefault="00DE7E64" w:rsidP="00956632">
      <w:pPr>
        <w:tabs>
          <w:tab w:val="left" w:pos="1605"/>
        </w:tabs>
        <w:spacing w:afterLines="50" w:line="560" w:lineRule="exact"/>
        <w:jc w:val="left"/>
        <w:rPr>
          <w:rFonts w:ascii="Times New Roman" w:eastAsia="黑体" w:cs="Times New Roman"/>
          <w:sz w:val="32"/>
          <w:szCs w:val="32"/>
        </w:rPr>
      </w:pPr>
    </w:p>
    <w:p w:rsidR="00265E80" w:rsidRDefault="00D0397F" w:rsidP="00DE7E64">
      <w:pPr>
        <w:tabs>
          <w:tab w:val="left" w:pos="1605"/>
        </w:tabs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32"/>
        </w:rPr>
        <w:t>《国家技术转移西南中心建设》项目经费补助申请材料</w:t>
      </w:r>
      <w:r w:rsidR="00DE7E64" w:rsidRPr="00DE7E64">
        <w:rPr>
          <w:rFonts w:ascii="方正小标宋简体" w:eastAsia="方正小标宋简体" w:hAnsi="Times New Roman" w:cs="Times New Roman" w:hint="eastAsia"/>
          <w:bCs/>
          <w:color w:val="000000"/>
          <w:sz w:val="44"/>
          <w:szCs w:val="32"/>
        </w:rPr>
        <w:t>编写提纲</w:t>
      </w:r>
    </w:p>
    <w:p w:rsidR="00DE7E64" w:rsidRPr="00DE7E64" w:rsidRDefault="00DE7E64" w:rsidP="00DE7E64">
      <w:pPr>
        <w:tabs>
          <w:tab w:val="left" w:pos="1605"/>
        </w:tabs>
        <w:spacing w:line="56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44"/>
          <w:szCs w:val="32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6"/>
        <w:gridCol w:w="4804"/>
      </w:tblGrid>
      <w:tr w:rsidR="00265E80" w:rsidRPr="00265E80" w:rsidTr="008C1A27">
        <w:trPr>
          <w:trHeight w:val="639"/>
          <w:jc w:val="center"/>
        </w:trPr>
        <w:tc>
          <w:tcPr>
            <w:tcW w:w="2426" w:type="dxa"/>
            <w:vAlign w:val="center"/>
          </w:tcPr>
          <w:p w:rsidR="00265E80" w:rsidRPr="00265E80" w:rsidRDefault="00D0397F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申请</w:t>
            </w:r>
            <w:r w:rsidR="00265E80"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9AA">
            <w:pPr>
              <w:ind w:firstLineChars="1000" w:firstLine="320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（盖章）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265E80" w:rsidRPr="00265E80" w:rsidTr="008C1A27">
        <w:trPr>
          <w:trHeight w:val="650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机构负责人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5E80" w:rsidRPr="00265E80" w:rsidTr="008C1A27">
        <w:trPr>
          <w:trHeight w:val="650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机构联系人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5E80" w:rsidRPr="00265E80" w:rsidTr="008C1A27">
        <w:trPr>
          <w:trHeight w:val="650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5E80" w:rsidRPr="00265E80" w:rsidTr="008C1A27">
        <w:trPr>
          <w:trHeight w:val="650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5E80" w:rsidRPr="00265E80" w:rsidTr="008C1A27">
        <w:trPr>
          <w:trHeight w:val="639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265E80" w:rsidRPr="00265E80" w:rsidTr="008C1A27">
        <w:trPr>
          <w:trHeight w:val="639"/>
          <w:jc w:val="center"/>
        </w:trPr>
        <w:tc>
          <w:tcPr>
            <w:tcW w:w="2426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编写日期</w:t>
            </w:r>
          </w:p>
        </w:tc>
        <w:tc>
          <w:tcPr>
            <w:tcW w:w="4804" w:type="dxa"/>
            <w:vAlign w:val="center"/>
          </w:tcPr>
          <w:p w:rsidR="00265E80" w:rsidRPr="00265E80" w:rsidRDefault="00265E80" w:rsidP="008C1A27">
            <w:pP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    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年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月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Pr="00265E80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</w:tbl>
    <w:p w:rsidR="00265E80" w:rsidRPr="00265E80" w:rsidRDefault="008C19AA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265E80" w:rsidRDefault="00265E80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E7E64" w:rsidRDefault="00DE7E64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145030" w:rsidRDefault="00145030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E7E64" w:rsidRDefault="00DE7E64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E7E64" w:rsidRDefault="00DE7E64" w:rsidP="00265E80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65E80" w:rsidRPr="00265E80" w:rsidRDefault="00265E80" w:rsidP="00265E80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国家技术转移西南中心</w:t>
      </w:r>
    </w:p>
    <w:p w:rsidR="00265E80" w:rsidRPr="00265E80" w:rsidRDefault="00265E80" w:rsidP="00DE7E64">
      <w:pPr>
        <w:jc w:val="center"/>
        <w:rPr>
          <w:rFonts w:ascii="Times New Roman" w:hAnsi="Times New Roman" w:cs="Times New Roman"/>
          <w:color w:val="000000"/>
          <w:szCs w:val="32"/>
        </w:rPr>
      </w:pP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二〇一八年制</w:t>
      </w:r>
    </w:p>
    <w:p w:rsidR="00EB55AE" w:rsidRDefault="00EB55AE" w:rsidP="00D0397F">
      <w:pPr>
        <w:spacing w:line="560" w:lineRule="exact"/>
        <w:rPr>
          <w:rFonts w:ascii="Times New Roman" w:eastAsia="黑体" w:hAnsi="黑体" w:cs="Times New Roman"/>
          <w:bCs/>
          <w:sz w:val="32"/>
          <w:szCs w:val="32"/>
        </w:rPr>
      </w:pPr>
    </w:p>
    <w:p w:rsidR="00265E80" w:rsidRPr="00265E80" w:rsidRDefault="00265E80" w:rsidP="00265E80">
      <w:pPr>
        <w:spacing w:line="560" w:lineRule="exact"/>
        <w:ind w:firstLine="632"/>
        <w:rPr>
          <w:rFonts w:ascii="Times New Roman" w:eastAsia="黑体" w:hAnsi="Times New Roman" w:cs="Times New Roman"/>
          <w:bCs/>
          <w:sz w:val="32"/>
          <w:szCs w:val="32"/>
        </w:rPr>
      </w:pPr>
      <w:r w:rsidRPr="00265E80">
        <w:rPr>
          <w:rFonts w:ascii="Times New Roman" w:eastAsia="黑体" w:hAnsi="黑体" w:cs="Times New Roman"/>
          <w:bCs/>
          <w:sz w:val="32"/>
          <w:szCs w:val="32"/>
        </w:rPr>
        <w:lastRenderedPageBreak/>
        <w:t>一、</w:t>
      </w:r>
      <w:r w:rsidRPr="00265E80">
        <w:rPr>
          <w:rFonts w:ascii="Times New Roman" w:eastAsia="黑体" w:hAnsi="Times New Roman" w:cs="Times New Roman"/>
          <w:bCs/>
          <w:sz w:val="32"/>
          <w:szCs w:val="32"/>
        </w:rPr>
        <w:t>2018</w:t>
      </w:r>
      <w:r w:rsidRPr="00265E80">
        <w:rPr>
          <w:rFonts w:ascii="Times New Roman" w:eastAsia="黑体" w:hAnsi="黑体" w:cs="Times New Roman"/>
          <w:bCs/>
          <w:sz w:val="32"/>
          <w:szCs w:val="32"/>
        </w:rPr>
        <w:t>年度运行发展情况</w:t>
      </w:r>
    </w:p>
    <w:p w:rsidR="00265E80" w:rsidRPr="00265E80" w:rsidRDefault="00265E80" w:rsidP="00265E80">
      <w:pPr>
        <w:spacing w:line="560" w:lineRule="exact"/>
        <w:ind w:firstLine="632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（一）综合阐述</w:t>
      </w:r>
      <w:r w:rsidR="00D0397F"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引入西南中心聚集区以来</w:t>
      </w:r>
      <w:r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2018</w:t>
      </w:r>
      <w:r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年度情况，包括以下内容：</w:t>
      </w:r>
    </w:p>
    <w:p w:rsidR="00265E80" w:rsidRPr="00265E80" w:rsidRDefault="00265E80" w:rsidP="00265E80">
      <w:pPr>
        <w:spacing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管理情况。机构运行、管理制度落实以及运行机制保障等。</w:t>
      </w:r>
    </w:p>
    <w:p w:rsidR="00265E80" w:rsidRPr="00265E80" w:rsidRDefault="00265E80" w:rsidP="00265E80">
      <w:pPr>
        <w:spacing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运行情况。开展业务及取得成果、区域或行业带动作用、条件能力建设、人才引进培养与团队建设、开放交流与合作成效。</w:t>
      </w:r>
    </w:p>
    <w:p w:rsidR="00265E80" w:rsidRPr="00265E80" w:rsidRDefault="00D0397F" w:rsidP="00265E80">
      <w:pPr>
        <w:spacing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服务情况。提供服务的科技型企业数量、范围和质量、提供技术转移服务取得的成效、服务带来的经济和社会效益等。</w:t>
      </w:r>
    </w:p>
    <w:p w:rsidR="00265E80" w:rsidRPr="00265E80" w:rsidRDefault="00D0397F" w:rsidP="00265E80">
      <w:pPr>
        <w:spacing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活动情况。开展各类会议、论坛、对接洽谈会、成果展示等科技交流活动情况及效果。</w:t>
      </w:r>
    </w:p>
    <w:p w:rsidR="00265E80" w:rsidRPr="00265E80" w:rsidRDefault="00D0397F" w:rsidP="00265E80">
      <w:pPr>
        <w:spacing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265E80" w:rsidRPr="00265E80">
        <w:rPr>
          <w:rFonts w:ascii="Times New Roman" w:eastAsia="仿宋_GB2312" w:hAnsi="Times New Roman" w:cs="Times New Roman"/>
          <w:color w:val="000000"/>
          <w:sz w:val="32"/>
          <w:szCs w:val="32"/>
        </w:rPr>
        <w:t>资源整合情况。资源增量与质量、资源维护与更新等。</w:t>
      </w:r>
    </w:p>
    <w:p w:rsidR="00265E80" w:rsidRDefault="00D0397F" w:rsidP="00265E80">
      <w:pPr>
        <w:spacing w:line="560" w:lineRule="exact"/>
        <w:ind w:firstLine="632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color w:val="000000"/>
          <w:sz w:val="32"/>
          <w:szCs w:val="32"/>
        </w:rPr>
        <w:t>二</w:t>
      </w:r>
      <w:r w:rsidR="00265E80"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）对</w:t>
      </w:r>
      <w:r w:rsidR="00265E80"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2018</w:t>
      </w:r>
      <w:r w:rsidR="00265E80" w:rsidRPr="00265E80">
        <w:rPr>
          <w:rFonts w:ascii="Times New Roman" w:eastAsia="楷体_GB2312" w:hAnsi="Times New Roman" w:cs="Times New Roman"/>
          <w:color w:val="000000"/>
          <w:sz w:val="32"/>
          <w:szCs w:val="32"/>
        </w:rPr>
        <w:t>年度运行发展情况进行自评。</w:t>
      </w:r>
    </w:p>
    <w:p w:rsidR="00D0397F" w:rsidRPr="00D0397F" w:rsidRDefault="00D0397F" w:rsidP="00265E80">
      <w:pPr>
        <w:spacing w:line="560" w:lineRule="exact"/>
        <w:ind w:firstLine="632"/>
        <w:rPr>
          <w:rFonts w:ascii="Times New Roman" w:eastAsia="黑体" w:hAnsi="黑体" w:cs="Times New Roman"/>
          <w:bCs/>
          <w:sz w:val="32"/>
          <w:szCs w:val="32"/>
        </w:rPr>
      </w:pPr>
      <w:r w:rsidRPr="00D0397F">
        <w:rPr>
          <w:rFonts w:ascii="Times New Roman" w:eastAsia="黑体" w:hAnsi="黑体" w:cs="Times New Roman" w:hint="eastAsia"/>
          <w:bCs/>
          <w:sz w:val="32"/>
          <w:szCs w:val="32"/>
        </w:rPr>
        <w:t>二、与西南中心合作情况</w:t>
      </w:r>
    </w:p>
    <w:p w:rsidR="00265E80" w:rsidRPr="00265E80" w:rsidRDefault="00D0397F" w:rsidP="00EE4A5F">
      <w:pPr>
        <w:spacing w:line="560" w:lineRule="exact"/>
        <w:ind w:firstLine="632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三</w:t>
      </w:r>
      <w:r w:rsidR="00265E80" w:rsidRPr="00265E80">
        <w:rPr>
          <w:rFonts w:ascii="Times New Roman" w:eastAsia="黑体" w:hAnsi="黑体" w:cs="Times New Roman"/>
          <w:bCs/>
          <w:sz w:val="32"/>
          <w:szCs w:val="32"/>
        </w:rPr>
        <w:t>、存在的问题及其对策</w:t>
      </w:r>
    </w:p>
    <w:p w:rsidR="00265E80" w:rsidRPr="00265E80" w:rsidRDefault="00EE4A5F" w:rsidP="00265E80">
      <w:pPr>
        <w:spacing w:line="560" w:lineRule="exact"/>
        <w:ind w:firstLine="632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四</w:t>
      </w:r>
      <w:r w:rsidR="00265E80" w:rsidRPr="00265E80">
        <w:rPr>
          <w:rFonts w:ascii="Times New Roman" w:eastAsia="黑体" w:hAnsi="黑体" w:cs="Times New Roman"/>
          <w:bCs/>
          <w:sz w:val="32"/>
          <w:szCs w:val="32"/>
        </w:rPr>
        <w:t>、</w:t>
      </w:r>
      <w:r w:rsidR="00D0397F">
        <w:rPr>
          <w:rFonts w:ascii="Times New Roman" w:eastAsia="黑体" w:hAnsi="Times New Roman" w:cs="Times New Roman"/>
          <w:bCs/>
          <w:sz w:val="32"/>
          <w:szCs w:val="32"/>
        </w:rPr>
        <w:t>2019</w:t>
      </w:r>
      <w:r w:rsidR="00265E80" w:rsidRPr="00265E80">
        <w:rPr>
          <w:rFonts w:ascii="Times New Roman" w:eastAsia="黑体" w:hAnsi="黑体" w:cs="Times New Roman"/>
          <w:bCs/>
          <w:sz w:val="32"/>
          <w:szCs w:val="32"/>
        </w:rPr>
        <w:t>年工作计划安排</w:t>
      </w:r>
    </w:p>
    <w:p w:rsidR="00265E80" w:rsidRPr="00265E80" w:rsidRDefault="00EE4A5F" w:rsidP="00265E80">
      <w:pPr>
        <w:spacing w:line="560" w:lineRule="exact"/>
        <w:ind w:firstLine="632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五</w:t>
      </w:r>
      <w:r w:rsidR="00265E80" w:rsidRPr="00265E80">
        <w:rPr>
          <w:rFonts w:ascii="Times New Roman" w:eastAsia="黑体" w:hAnsi="黑体" w:cs="Times New Roman"/>
          <w:bCs/>
          <w:sz w:val="32"/>
          <w:szCs w:val="32"/>
        </w:rPr>
        <w:t>、相关证明材料</w:t>
      </w:r>
    </w:p>
    <w:bookmarkEnd w:id="0"/>
    <w:p w:rsidR="00F5011E" w:rsidRPr="00265E80" w:rsidRDefault="00F5011E">
      <w:pPr>
        <w:rPr>
          <w:rFonts w:ascii="Times New Roman" w:hAnsi="Times New Roman" w:cs="Times New Roman"/>
        </w:rPr>
      </w:pPr>
    </w:p>
    <w:sectPr w:rsidR="00F5011E" w:rsidRPr="00265E80" w:rsidSect="00F50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7B" w:rsidRDefault="00054D7B" w:rsidP="00265E80">
      <w:r>
        <w:separator/>
      </w:r>
    </w:p>
  </w:endnote>
  <w:endnote w:type="continuationSeparator" w:id="0">
    <w:p w:rsidR="00054D7B" w:rsidRDefault="00054D7B" w:rsidP="0026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7B" w:rsidRDefault="00054D7B" w:rsidP="00265E80">
      <w:r>
        <w:separator/>
      </w:r>
    </w:p>
  </w:footnote>
  <w:footnote w:type="continuationSeparator" w:id="0">
    <w:p w:rsidR="00054D7B" w:rsidRDefault="00054D7B" w:rsidP="00265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80"/>
    <w:rsid w:val="0004255B"/>
    <w:rsid w:val="00054D7B"/>
    <w:rsid w:val="000E744A"/>
    <w:rsid w:val="00145030"/>
    <w:rsid w:val="00153030"/>
    <w:rsid w:val="00225A5B"/>
    <w:rsid w:val="002304C8"/>
    <w:rsid w:val="00265E80"/>
    <w:rsid w:val="002C269E"/>
    <w:rsid w:val="00407356"/>
    <w:rsid w:val="004F4AAB"/>
    <w:rsid w:val="00557D40"/>
    <w:rsid w:val="006B7F64"/>
    <w:rsid w:val="00792015"/>
    <w:rsid w:val="00861555"/>
    <w:rsid w:val="008B2B3B"/>
    <w:rsid w:val="008C0BFC"/>
    <w:rsid w:val="008C19AA"/>
    <w:rsid w:val="008C48AE"/>
    <w:rsid w:val="00956632"/>
    <w:rsid w:val="009938AE"/>
    <w:rsid w:val="00A17222"/>
    <w:rsid w:val="00AB66D2"/>
    <w:rsid w:val="00B96B0E"/>
    <w:rsid w:val="00BA1746"/>
    <w:rsid w:val="00C157C9"/>
    <w:rsid w:val="00C96D34"/>
    <w:rsid w:val="00D0397F"/>
    <w:rsid w:val="00DE7E64"/>
    <w:rsid w:val="00EB55AE"/>
    <w:rsid w:val="00EE4A5F"/>
    <w:rsid w:val="00EE774E"/>
    <w:rsid w:val="00F5011E"/>
    <w:rsid w:val="00F72F65"/>
    <w:rsid w:val="00FA07B3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0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nhideWhenUsed/>
    <w:qFormat/>
    <w:rsid w:val="00265E80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E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E80"/>
    <w:rPr>
      <w:sz w:val="18"/>
      <w:szCs w:val="18"/>
    </w:rPr>
  </w:style>
  <w:style w:type="character" w:customStyle="1" w:styleId="4Char">
    <w:name w:val="标题 4 Char"/>
    <w:basedOn w:val="a0"/>
    <w:link w:val="4"/>
    <w:rsid w:val="00265E80"/>
    <w:rPr>
      <w:rFonts w:ascii="Arial" w:eastAsia="黑体" w:hAnsi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郑宇</cp:lastModifiedBy>
  <cp:revision>35</cp:revision>
  <cp:lastPrinted>2018-12-11T02:19:00Z</cp:lastPrinted>
  <dcterms:created xsi:type="dcterms:W3CDTF">2018-12-04T04:35:00Z</dcterms:created>
  <dcterms:modified xsi:type="dcterms:W3CDTF">2018-12-12T05:41:00Z</dcterms:modified>
</cp:coreProperties>
</file>