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D3" w:rsidRPr="00F763D3" w:rsidRDefault="00F763D3" w:rsidP="00F763D3">
      <w:pPr>
        <w:widowControl/>
        <w:spacing w:line="402" w:lineRule="atLeast"/>
        <w:jc w:val="center"/>
        <w:outlineLvl w:val="1"/>
        <w:rPr>
          <w:rFonts w:ascii="Verdana" w:eastAsia="宋体" w:hAnsi="Verdana" w:cs="宋体"/>
          <w:b/>
          <w:bCs/>
          <w:color w:val="003399"/>
          <w:kern w:val="0"/>
          <w:sz w:val="34"/>
          <w:szCs w:val="34"/>
        </w:rPr>
      </w:pPr>
      <w:r w:rsidRPr="00F763D3">
        <w:rPr>
          <w:rFonts w:ascii="Verdana" w:eastAsia="宋体" w:hAnsi="Verdana" w:cs="宋体"/>
          <w:b/>
          <w:bCs/>
          <w:color w:val="003399"/>
          <w:kern w:val="0"/>
          <w:sz w:val="34"/>
          <w:szCs w:val="34"/>
        </w:rPr>
        <w:t>关于申报</w:t>
      </w:r>
      <w:r w:rsidRPr="00F763D3">
        <w:rPr>
          <w:rFonts w:ascii="Verdana" w:eastAsia="宋体" w:hAnsi="Verdana" w:cs="宋体"/>
          <w:b/>
          <w:bCs/>
          <w:color w:val="003399"/>
          <w:kern w:val="0"/>
          <w:sz w:val="34"/>
          <w:szCs w:val="34"/>
        </w:rPr>
        <w:t>2017</w:t>
      </w:r>
      <w:r w:rsidRPr="00F763D3">
        <w:rPr>
          <w:rFonts w:ascii="Verdana" w:eastAsia="宋体" w:hAnsi="Verdana" w:cs="宋体"/>
          <w:b/>
          <w:bCs/>
          <w:color w:val="003399"/>
          <w:kern w:val="0"/>
          <w:sz w:val="34"/>
          <w:szCs w:val="34"/>
        </w:rPr>
        <w:t>年高新技术企业认定和科技企业孵化器培育高新技术企业奖励性后补助经费的通知（桂科高字〔</w:t>
      </w:r>
      <w:r w:rsidRPr="00F763D3">
        <w:rPr>
          <w:rFonts w:ascii="Verdana" w:eastAsia="宋体" w:hAnsi="Verdana" w:cs="宋体"/>
          <w:b/>
          <w:bCs/>
          <w:color w:val="003399"/>
          <w:kern w:val="0"/>
          <w:sz w:val="34"/>
          <w:szCs w:val="34"/>
        </w:rPr>
        <w:t>2018</w:t>
      </w:r>
      <w:r w:rsidRPr="00F763D3">
        <w:rPr>
          <w:rFonts w:ascii="Verdana" w:eastAsia="宋体" w:hAnsi="Verdana" w:cs="宋体"/>
          <w:b/>
          <w:bCs/>
          <w:color w:val="003399"/>
          <w:kern w:val="0"/>
          <w:sz w:val="34"/>
          <w:szCs w:val="34"/>
        </w:rPr>
        <w:t>〕</w:t>
      </w:r>
      <w:r w:rsidRPr="00F763D3">
        <w:rPr>
          <w:rFonts w:ascii="Verdana" w:eastAsia="宋体" w:hAnsi="Verdana" w:cs="宋体"/>
          <w:b/>
          <w:bCs/>
          <w:color w:val="003399"/>
          <w:kern w:val="0"/>
          <w:sz w:val="34"/>
          <w:szCs w:val="34"/>
        </w:rPr>
        <w:t>4</w:t>
      </w:r>
      <w:r w:rsidRPr="00F763D3">
        <w:rPr>
          <w:rFonts w:ascii="Verdana" w:eastAsia="宋体" w:hAnsi="Verdana" w:cs="宋体"/>
          <w:b/>
          <w:bCs/>
          <w:color w:val="003399"/>
          <w:kern w:val="0"/>
          <w:sz w:val="34"/>
          <w:szCs w:val="34"/>
        </w:rPr>
        <w:t>号）</w:t>
      </w:r>
    </w:p>
    <w:p w:rsidR="00F763D3" w:rsidRPr="00F763D3" w:rsidRDefault="00F763D3" w:rsidP="00F763D3">
      <w:pPr>
        <w:widowControl/>
        <w:jc w:val="left"/>
        <w:rPr>
          <w:rFonts w:ascii="宋体" w:eastAsia="宋体" w:hAnsi="宋体" w:cs="宋体" w:hint="eastAsia"/>
          <w:color w:val="333333"/>
          <w:kern w:val="0"/>
          <w:sz w:val="23"/>
          <w:szCs w:val="23"/>
        </w:rPr>
      </w:pPr>
    </w:p>
    <w:p w:rsidR="00F763D3" w:rsidRPr="00F763D3" w:rsidRDefault="00F763D3" w:rsidP="00F763D3">
      <w:pPr>
        <w:widowControl/>
        <w:spacing w:line="480" w:lineRule="atLeast"/>
        <w:jc w:val="left"/>
        <w:rPr>
          <w:rFonts w:ascii="宋体" w:eastAsia="宋体" w:hAnsi="宋体" w:cs="宋体" w:hint="eastAsia"/>
          <w:color w:val="333333"/>
          <w:kern w:val="0"/>
          <w:sz w:val="23"/>
          <w:szCs w:val="23"/>
        </w:rPr>
      </w:pPr>
      <w:r w:rsidRPr="00F763D3">
        <w:rPr>
          <w:rFonts w:ascii="宋体" w:eastAsia="宋体" w:hAnsi="宋体" w:cs="宋体" w:hint="eastAsia"/>
          <w:color w:val="333333"/>
          <w:kern w:val="0"/>
          <w:sz w:val="23"/>
          <w:szCs w:val="23"/>
        </w:rPr>
        <w:t>各市科技局，各高新技术企业，各科技企业孵化器：</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为加快培育高新技术企业，促进我区经济结构调整和发展方式转变，根据“十三五”广西科技计划项目申报指南，我厅将对2017年获认定的高新技术企业和成功培育高新技术企业的科技企业孵化器进行奖励性后补助。具体工作安排如下：</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sidRPr="00F763D3">
        <w:rPr>
          <w:rFonts w:ascii="宋体" w:eastAsia="宋体" w:hAnsi="宋体" w:cs="宋体" w:hint="eastAsia"/>
          <w:b/>
          <w:bCs/>
          <w:color w:val="333333"/>
          <w:kern w:val="0"/>
          <w:sz w:val="23"/>
        </w:rPr>
        <w:t>一、补助范围 </w:t>
      </w:r>
      <w:r w:rsidRPr="00F763D3">
        <w:rPr>
          <w:rFonts w:ascii="宋体" w:eastAsia="宋体" w:hAnsi="宋体" w:cs="宋体" w:hint="eastAsia"/>
          <w:b/>
          <w:bCs/>
          <w:color w:val="333333"/>
          <w:kern w:val="0"/>
          <w:sz w:val="23"/>
          <w:szCs w:val="23"/>
        </w:rPr>
        <w:br/>
      </w:r>
      <w:r w:rsidRPr="00F763D3">
        <w:rPr>
          <w:rFonts w:ascii="宋体" w:eastAsia="宋体" w:hAnsi="宋体" w:cs="宋体" w:hint="eastAsia"/>
          <w:color w:val="333333"/>
          <w:kern w:val="0"/>
          <w:sz w:val="23"/>
          <w:szCs w:val="23"/>
        </w:rPr>
        <w:t xml:space="preserve">　　（一）高新技术企业。对2017年通过认定的570家高新技术企业进行奖励性后补助（其中对首次通过认定的给予10万元/家的奖补，对重新获得认定的给予5万元/家的奖补），名单详见附件1。</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二）科技企业孵化器。2017年度有在孵企业或毕业一年内的企业通过高新技术企业认定(仅包括初次认定)的市级及市级以上科技企业孵化器，按每培育认定一家高新技术企业5万元的标准给予该科技企业孵化器奖励性后补助。根据《广西壮族自治区科技企业孵化器认定和管理办法》（桂科高字﹝2017﹞212）第七条和第十五条的有关规定，仅注册地与科技企业孵化器注册地一致的高新技术企业能纳入统计，毕业一年内的高新技术企业须提供之前在该科技企业孵化器入驻的佐证材料。</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sidRPr="00F763D3">
        <w:rPr>
          <w:rFonts w:ascii="宋体" w:eastAsia="宋体" w:hAnsi="宋体" w:cs="宋体" w:hint="eastAsia"/>
          <w:b/>
          <w:bCs/>
          <w:color w:val="333333"/>
          <w:kern w:val="0"/>
          <w:sz w:val="23"/>
        </w:rPr>
        <w:t xml:space="preserve">　二、申请材料 </w:t>
      </w:r>
      <w:r w:rsidRPr="00F763D3">
        <w:rPr>
          <w:rFonts w:ascii="宋体" w:eastAsia="宋体" w:hAnsi="宋体" w:cs="宋体" w:hint="eastAsia"/>
          <w:b/>
          <w:bCs/>
          <w:color w:val="333333"/>
          <w:kern w:val="0"/>
          <w:sz w:val="23"/>
          <w:szCs w:val="23"/>
        </w:rPr>
        <w:br/>
      </w:r>
      <w:r w:rsidRPr="00F763D3">
        <w:rPr>
          <w:rFonts w:ascii="宋体" w:eastAsia="宋体" w:hAnsi="宋体" w:cs="宋体" w:hint="eastAsia"/>
          <w:color w:val="333333"/>
          <w:kern w:val="0"/>
          <w:sz w:val="23"/>
          <w:szCs w:val="23"/>
        </w:rPr>
        <w:t xml:space="preserve">　　（一）高新技术企业。</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请符合条件的高新技术企业填写《2017年高新技术企业认定奖励性后补助资金申请表》（见附件2），账户名称必须与通知附件的企业名称一致，如企业更名须提供工商变更登记证明。</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（二）科技企业孵化器。</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1.申请表。请符合条件的科技企业孵化器填写《2017年广西科技企业孵化器奖励性后补助资金申请表》（见附件3）。</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2.附件材料。</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（1）科技企业孵化器营业执照；</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r>
      <w:r w:rsidRPr="00F763D3">
        <w:rPr>
          <w:rFonts w:ascii="宋体" w:eastAsia="宋体" w:hAnsi="宋体" w:cs="宋体" w:hint="eastAsia"/>
          <w:color w:val="333333"/>
          <w:kern w:val="0"/>
          <w:sz w:val="23"/>
          <w:szCs w:val="23"/>
        </w:rPr>
        <w:lastRenderedPageBreak/>
        <w:t xml:space="preserve">　　（2）与入孵企业签订的孵化协议或场地租赁协议；</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（3）获得高新技术企业认定的入孵化企业或毕业企业的营业执照，已毕业、注册地址有变更的企业要求提供地址变更前的营业执照复印件。</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sidRPr="00F763D3">
        <w:rPr>
          <w:rFonts w:ascii="宋体" w:eastAsia="宋体" w:hAnsi="宋体" w:cs="宋体" w:hint="eastAsia"/>
          <w:b/>
          <w:bCs/>
          <w:color w:val="333333"/>
          <w:kern w:val="0"/>
          <w:sz w:val="23"/>
        </w:rPr>
        <w:t>三、报送方式</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（一）申报单位按照本通知要求填写资金申请表并提供相关附件，按照属地原则提交至所在市科技主管部门。</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（二）各市科技主管部门对企业申报材料进行审查，审查合格后出具汇总表（见附件4、5）。各地科技主管部门将汇总表、企业申报材料（各一式一份）报送自治区政务服务中心，汇总表电子版发至工作邮箱。</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sidRPr="00F763D3">
        <w:rPr>
          <w:rFonts w:ascii="宋体" w:eastAsia="宋体" w:hAnsi="宋体" w:cs="宋体" w:hint="eastAsia"/>
          <w:b/>
          <w:bCs/>
          <w:color w:val="333333"/>
          <w:kern w:val="0"/>
          <w:sz w:val="23"/>
        </w:rPr>
        <w:t>四、报送时间 </w:t>
      </w:r>
      <w:r w:rsidRPr="00F763D3">
        <w:rPr>
          <w:rFonts w:ascii="宋体" w:eastAsia="宋体" w:hAnsi="宋体" w:cs="宋体" w:hint="eastAsia"/>
          <w:b/>
          <w:bCs/>
          <w:color w:val="333333"/>
          <w:kern w:val="0"/>
          <w:sz w:val="23"/>
          <w:szCs w:val="23"/>
        </w:rPr>
        <w:br/>
      </w:r>
      <w:r w:rsidRPr="00F763D3">
        <w:rPr>
          <w:rFonts w:ascii="宋体" w:eastAsia="宋体" w:hAnsi="宋体" w:cs="宋体" w:hint="eastAsia"/>
          <w:color w:val="333333"/>
          <w:kern w:val="0"/>
          <w:sz w:val="23"/>
          <w:szCs w:val="23"/>
        </w:rPr>
        <w:t xml:space="preserve">　　2018年1月25日前（工作日受理，时段：9:00-12:00，13:30-16:30）。</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sidRPr="00F763D3">
        <w:rPr>
          <w:rFonts w:ascii="宋体" w:eastAsia="宋体" w:hAnsi="宋体" w:cs="宋体" w:hint="eastAsia"/>
          <w:b/>
          <w:bCs/>
          <w:color w:val="333333"/>
          <w:kern w:val="0"/>
          <w:sz w:val="23"/>
        </w:rPr>
        <w:t>五、报送地点</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地  址：广西南宁市青秀区怡宾路6号自治区政务服务中心二楼科技厅窗口（电话0771—5595373）。</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联系人：科技厅高新处   闭合  李思源</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电  话：0771—2613482，2618750</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工作邮箱：gxgxqyrd@126.com</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r>
      <w:r w:rsidRPr="00F763D3">
        <w:rPr>
          <w:rFonts w:ascii="宋体" w:eastAsia="宋体" w:hAnsi="宋体" w:cs="宋体" w:hint="eastAsia"/>
          <w:color w:val="333333"/>
          <w:kern w:val="0"/>
          <w:sz w:val="23"/>
          <w:szCs w:val="23"/>
        </w:rPr>
        <w:br/>
        <w:t xml:space="preserve">　　附件：</w:t>
      </w:r>
      <w:r>
        <w:rPr>
          <w:rFonts w:ascii="宋体" w:eastAsia="宋体" w:hAnsi="宋体" w:cs="宋体"/>
          <w:noProof/>
          <w:color w:val="333333"/>
          <w:kern w:val="0"/>
          <w:sz w:val="23"/>
          <w:szCs w:val="23"/>
        </w:rPr>
        <w:drawing>
          <wp:inline distT="0" distB="0" distL="0" distR="0">
            <wp:extent cx="148590" cy="148590"/>
            <wp:effectExtent l="19050" t="0" r="3810" b="0"/>
            <wp:docPr id="2" name="图片 2" descr="http://www.gxst.gov.cn/gxkjt/UploadFile/496ba2f9-5187-4c7f-abc6-83da5d064fa7/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xst.gov.cn/gxkjt/UploadFile/496ba2f9-5187-4c7f-abc6-83da5d064fa7/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5" w:tgtFrame="_blank" w:history="1">
        <w:r w:rsidRPr="00F763D3">
          <w:rPr>
            <w:rFonts w:ascii="宋体" w:eastAsia="宋体" w:hAnsi="宋体" w:cs="宋体" w:hint="eastAsia"/>
            <w:color w:val="0000FF"/>
            <w:kern w:val="0"/>
            <w:sz w:val="23"/>
          </w:rPr>
          <w:t>1.2017年广西高新技术企业奖励性后补助名单.doc</w:t>
        </w:r>
      </w:hyperlink>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3" name="图片 3" descr="http://www.gxst.gov.cn/gxkjt/UploadFile/496ba2f9-5187-4c7f-abc6-83da5d064fa7/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xst.gov.cn/gxkjt/UploadFile/496ba2f9-5187-4c7f-abc6-83da5d064fa7/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6" w:tgtFrame="_blank" w:history="1">
        <w:r w:rsidRPr="00F763D3">
          <w:rPr>
            <w:rFonts w:ascii="宋体" w:eastAsia="宋体" w:hAnsi="宋体" w:cs="宋体" w:hint="eastAsia"/>
            <w:color w:val="0000FF"/>
            <w:kern w:val="0"/>
            <w:sz w:val="23"/>
          </w:rPr>
          <w:t>2.2017年高新技术企业认定奖励性后补助资金申请表.doc</w:t>
        </w:r>
      </w:hyperlink>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4" name="图片 4" descr="http://www.gxst.gov.cn/gxkjt/UploadFile/496ba2f9-5187-4c7f-abc6-83da5d064fa7/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xst.gov.cn/gxkjt/UploadFile/496ba2f9-5187-4c7f-abc6-83da5d064fa7/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7" w:tgtFrame="_blank" w:history="1">
        <w:r w:rsidRPr="00F763D3">
          <w:rPr>
            <w:rFonts w:ascii="宋体" w:eastAsia="宋体" w:hAnsi="宋体" w:cs="宋体" w:hint="eastAsia"/>
            <w:color w:val="0000FF"/>
            <w:kern w:val="0"/>
            <w:sz w:val="23"/>
          </w:rPr>
          <w:t>3.2017年广西科技企业孵化器奖励性后补助资金申请表.doc</w:t>
        </w:r>
      </w:hyperlink>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5" name="图片 5" descr="http://www.gxst.gov.cn/gxkjt/UploadFile/496ba2f9-5187-4c7f-abc6-83da5d064fa7/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xst.gov.cn/gxkjt/UploadFile/496ba2f9-5187-4c7f-abc6-83da5d064fa7/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8" w:tgtFrame="_blank" w:history="1">
        <w:r w:rsidRPr="00F763D3">
          <w:rPr>
            <w:rFonts w:ascii="宋体" w:eastAsia="宋体" w:hAnsi="宋体" w:cs="宋体" w:hint="eastAsia"/>
            <w:color w:val="0000FF"/>
            <w:kern w:val="0"/>
            <w:sz w:val="23"/>
          </w:rPr>
          <w:t>4.2017年高新技术企业奖励性后补助信息汇总表.doc</w:t>
        </w:r>
      </w:hyperlink>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 xml:space="preserve">　　　　　</w:t>
      </w:r>
      <w:r>
        <w:rPr>
          <w:rFonts w:ascii="宋体" w:eastAsia="宋体" w:hAnsi="宋体" w:cs="宋体"/>
          <w:noProof/>
          <w:color w:val="333333"/>
          <w:kern w:val="0"/>
          <w:sz w:val="23"/>
          <w:szCs w:val="23"/>
        </w:rPr>
        <w:drawing>
          <wp:inline distT="0" distB="0" distL="0" distR="0">
            <wp:extent cx="148590" cy="148590"/>
            <wp:effectExtent l="19050" t="0" r="3810" b="0"/>
            <wp:docPr id="6" name="图片 6" descr="http://www.gxst.gov.cn/gxkjt/UploadFile/496ba2f9-5187-4c7f-abc6-83da5d064fa7/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xst.gov.cn/gxkjt/UploadFile/496ba2f9-5187-4c7f-abc6-83da5d064fa7/doc.gif"/>
                    <pic:cNvPicPr>
                      <a:picLocks noChangeAspect="1" noChangeArrowheads="1"/>
                    </pic:cNvPicPr>
                  </pic:nvPicPr>
                  <pic:blipFill>
                    <a:blip r:embed="rId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9" w:tgtFrame="_blank" w:history="1">
        <w:r w:rsidRPr="00F763D3">
          <w:rPr>
            <w:rFonts w:ascii="宋体" w:eastAsia="宋体" w:hAnsi="宋体" w:cs="宋体" w:hint="eastAsia"/>
            <w:color w:val="0000FF"/>
            <w:kern w:val="0"/>
            <w:sz w:val="23"/>
          </w:rPr>
          <w:t>5.2017年科技企业孵化器奖励性后补助信息汇总表.doc</w:t>
        </w:r>
      </w:hyperlink>
      <w:r w:rsidRPr="00F763D3">
        <w:rPr>
          <w:rFonts w:ascii="宋体" w:eastAsia="宋体" w:hAnsi="宋体" w:cs="宋体" w:hint="eastAsia"/>
          <w:color w:val="333333"/>
          <w:kern w:val="0"/>
          <w:sz w:val="23"/>
          <w:szCs w:val="23"/>
        </w:rPr>
        <w:t> </w:t>
      </w:r>
    </w:p>
    <w:p w:rsidR="00F763D3" w:rsidRPr="00F763D3" w:rsidRDefault="00F763D3" w:rsidP="00F763D3">
      <w:pPr>
        <w:widowControl/>
        <w:spacing w:line="480" w:lineRule="atLeast"/>
        <w:jc w:val="right"/>
        <w:rPr>
          <w:rFonts w:ascii="宋体" w:eastAsia="宋体" w:hAnsi="宋体" w:cs="宋体" w:hint="eastAsia"/>
          <w:color w:val="333333"/>
          <w:kern w:val="0"/>
          <w:sz w:val="23"/>
          <w:szCs w:val="23"/>
        </w:rPr>
      </w:pPr>
      <w:r w:rsidRPr="00F763D3">
        <w:rPr>
          <w:rFonts w:ascii="宋体" w:eastAsia="宋体" w:hAnsi="宋体" w:cs="宋体" w:hint="eastAsia"/>
          <w:color w:val="333333"/>
          <w:kern w:val="0"/>
          <w:sz w:val="23"/>
          <w:szCs w:val="23"/>
        </w:rPr>
        <w:t>广西壮族自治区科学技术厅</w:t>
      </w:r>
      <w:r w:rsidRPr="00F763D3">
        <w:rPr>
          <w:rFonts w:ascii="宋体" w:eastAsia="宋体" w:hAnsi="宋体" w:cs="宋体" w:hint="eastAsia"/>
          <w:color w:val="333333"/>
          <w:kern w:val="0"/>
          <w:sz w:val="23"/>
        </w:rPr>
        <w:t> </w:t>
      </w:r>
      <w:r w:rsidRPr="00F763D3">
        <w:rPr>
          <w:rFonts w:ascii="宋体" w:eastAsia="宋体" w:hAnsi="宋体" w:cs="宋体" w:hint="eastAsia"/>
          <w:color w:val="333333"/>
          <w:kern w:val="0"/>
          <w:sz w:val="23"/>
          <w:szCs w:val="23"/>
        </w:rPr>
        <w:br/>
        <w:t>2018年1月6日</w:t>
      </w:r>
    </w:p>
    <w:p w:rsidR="00012276" w:rsidRPr="00F763D3" w:rsidRDefault="00F763D3"/>
    <w:sectPr w:rsidR="00012276" w:rsidRPr="00F763D3" w:rsidSect="00A51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63D3"/>
    <w:rsid w:val="00017BB0"/>
    <w:rsid w:val="00A01B07"/>
    <w:rsid w:val="00A51C89"/>
    <w:rsid w:val="00F76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89"/>
    <w:pPr>
      <w:widowControl w:val="0"/>
      <w:jc w:val="both"/>
    </w:pPr>
  </w:style>
  <w:style w:type="paragraph" w:styleId="2">
    <w:name w:val="heading 2"/>
    <w:basedOn w:val="a"/>
    <w:link w:val="2Char"/>
    <w:uiPriority w:val="9"/>
    <w:qFormat/>
    <w:rsid w:val="00F763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63D3"/>
    <w:rPr>
      <w:rFonts w:ascii="宋体" w:eastAsia="宋体" w:hAnsi="宋体" w:cs="宋体"/>
      <w:b/>
      <w:bCs/>
      <w:kern w:val="0"/>
      <w:sz w:val="36"/>
      <w:szCs w:val="36"/>
    </w:rPr>
  </w:style>
  <w:style w:type="paragraph" w:customStyle="1" w:styleId="operation-bar">
    <w:name w:val="operation-bar"/>
    <w:basedOn w:val="a"/>
    <w:rsid w:val="00F763D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763D3"/>
  </w:style>
  <w:style w:type="character" w:styleId="a3">
    <w:name w:val="Hyperlink"/>
    <w:basedOn w:val="a0"/>
    <w:uiPriority w:val="99"/>
    <w:semiHidden/>
    <w:unhideWhenUsed/>
    <w:rsid w:val="00F763D3"/>
    <w:rPr>
      <w:color w:val="0000FF"/>
      <w:u w:val="single"/>
    </w:rPr>
  </w:style>
  <w:style w:type="paragraph" w:styleId="a4">
    <w:name w:val="Normal (Web)"/>
    <w:basedOn w:val="a"/>
    <w:uiPriority w:val="99"/>
    <w:semiHidden/>
    <w:unhideWhenUsed/>
    <w:rsid w:val="00F763D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763D3"/>
    <w:rPr>
      <w:b/>
      <w:bCs/>
    </w:rPr>
  </w:style>
</w:styles>
</file>

<file path=word/webSettings.xml><?xml version="1.0" encoding="utf-8"?>
<w:webSettings xmlns:r="http://schemas.openxmlformats.org/officeDocument/2006/relationships" xmlns:w="http://schemas.openxmlformats.org/wordprocessingml/2006/main">
  <w:divs>
    <w:div w:id="67270831">
      <w:bodyDiv w:val="1"/>
      <w:marLeft w:val="0"/>
      <w:marRight w:val="0"/>
      <w:marTop w:val="0"/>
      <w:marBottom w:val="0"/>
      <w:divBdr>
        <w:top w:val="none" w:sz="0" w:space="0" w:color="auto"/>
        <w:left w:val="none" w:sz="0" w:space="0" w:color="auto"/>
        <w:bottom w:val="none" w:sz="0" w:space="0" w:color="auto"/>
        <w:right w:val="none" w:sz="0" w:space="0" w:color="auto"/>
      </w:divBdr>
      <w:divsChild>
        <w:div w:id="607010918">
          <w:marLeft w:val="0"/>
          <w:marRight w:val="0"/>
          <w:marTop w:val="0"/>
          <w:marBottom w:val="0"/>
          <w:divBdr>
            <w:top w:val="none" w:sz="0" w:space="0" w:color="auto"/>
            <w:left w:val="none" w:sz="0" w:space="0" w:color="auto"/>
            <w:bottom w:val="none" w:sz="0" w:space="0" w:color="auto"/>
            <w:right w:val="none" w:sz="0" w:space="0" w:color="auto"/>
          </w:divBdr>
          <w:divsChild>
            <w:div w:id="1829203076">
              <w:marLeft w:val="0"/>
              <w:marRight w:val="0"/>
              <w:marTop w:val="0"/>
              <w:marBottom w:val="0"/>
              <w:divBdr>
                <w:top w:val="none" w:sz="0" w:space="0" w:color="auto"/>
                <w:left w:val="none" w:sz="0" w:space="0" w:color="auto"/>
                <w:bottom w:val="none" w:sz="0" w:space="0" w:color="auto"/>
                <w:right w:val="none" w:sz="0" w:space="0" w:color="auto"/>
              </w:divBdr>
              <w:divsChild>
                <w:div w:id="1756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xst.gov.cn/EpointBigFileUpload/FCKFile/file/20180108175637697.doc" TargetMode="External"/><Relationship Id="rId3" Type="http://schemas.openxmlformats.org/officeDocument/2006/relationships/webSettings" Target="webSettings.xml"/><Relationship Id="rId7" Type="http://schemas.openxmlformats.org/officeDocument/2006/relationships/hyperlink" Target="http://www.gxst.gov.cn/EpointBigFileUpload/FCKFile/file/2018010817562977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st.gov.cn/EpointBigFileUpload/FCKFile/file/20180108175620960.doc" TargetMode="External"/><Relationship Id="rId11" Type="http://schemas.openxmlformats.org/officeDocument/2006/relationships/theme" Target="theme/theme1.xml"/><Relationship Id="rId5" Type="http://schemas.openxmlformats.org/officeDocument/2006/relationships/hyperlink" Target="http://www.gxst.gov.cn/EpointBigFileUpload/FCKFile/file/20180108175611340.doc"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gxst.gov.cn/EpointBigFileUpload/FCKFile/file/2018010817564597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蓝小安</dc:creator>
  <cp:lastModifiedBy>蓝小安</cp:lastModifiedBy>
  <cp:revision>1</cp:revision>
  <dcterms:created xsi:type="dcterms:W3CDTF">2018-08-15T06:56:00Z</dcterms:created>
  <dcterms:modified xsi:type="dcterms:W3CDTF">2018-08-15T06:56:00Z</dcterms:modified>
</cp:coreProperties>
</file>